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E4B" w14:textId="77777777" w:rsidR="00AB6FC5" w:rsidRDefault="00AB6FC5" w:rsidP="004224DF">
      <w:pPr>
        <w:rPr>
          <w:rFonts w:eastAsia="Times New Roman"/>
          <w:b/>
          <w:color w:val="000000"/>
        </w:rPr>
      </w:pPr>
    </w:p>
    <w:p w14:paraId="52069631" w14:textId="77777777" w:rsidR="00AB6FC5" w:rsidRPr="001C750B" w:rsidRDefault="00AB6FC5" w:rsidP="004224DF">
      <w:pPr>
        <w:rPr>
          <w:rFonts w:eastAsia="Times New Roman"/>
          <w:b/>
          <w:color w:val="000000"/>
          <w:sz w:val="28"/>
          <w:szCs w:val="28"/>
        </w:rPr>
      </w:pPr>
      <w:r w:rsidRPr="001C750B">
        <w:rPr>
          <w:rFonts w:eastAsia="Times New Roman"/>
          <w:b/>
          <w:color w:val="000000"/>
          <w:sz w:val="28"/>
          <w:szCs w:val="28"/>
        </w:rPr>
        <w:t>Département Sciences sociales des mondes méditerranéens</w:t>
      </w:r>
    </w:p>
    <w:p w14:paraId="61BCB28F" w14:textId="77777777" w:rsidR="00AB6FC5" w:rsidRPr="001C750B" w:rsidRDefault="00AB6FC5" w:rsidP="004224DF">
      <w:pPr>
        <w:rPr>
          <w:rFonts w:eastAsia="Times New Roman"/>
          <w:b/>
          <w:color w:val="000000"/>
          <w:sz w:val="28"/>
          <w:szCs w:val="28"/>
        </w:rPr>
      </w:pPr>
      <w:r w:rsidRPr="001C750B">
        <w:rPr>
          <w:rFonts w:eastAsia="Times New Roman"/>
          <w:b/>
          <w:color w:val="000000"/>
          <w:sz w:val="28"/>
          <w:szCs w:val="28"/>
        </w:rPr>
        <w:t>Master Mondes méditerranéens en mouvement</w:t>
      </w:r>
    </w:p>
    <w:p w14:paraId="7C228FA2" w14:textId="77777777" w:rsidR="001C750B" w:rsidRPr="001C750B" w:rsidRDefault="001C750B" w:rsidP="004224DF">
      <w:pPr>
        <w:rPr>
          <w:rFonts w:eastAsia="Times New Roman"/>
          <w:b/>
          <w:color w:val="000000"/>
          <w:sz w:val="28"/>
          <w:szCs w:val="28"/>
        </w:rPr>
      </w:pPr>
    </w:p>
    <w:p w14:paraId="6CBCAA5F" w14:textId="16456062" w:rsidR="00AB6FC5" w:rsidRPr="001C750B" w:rsidRDefault="00AB6FC5" w:rsidP="00AB6FC5">
      <w:pPr>
        <w:jc w:val="center"/>
        <w:rPr>
          <w:rFonts w:eastAsia="Times New Roman"/>
          <w:color w:val="000000"/>
          <w:sz w:val="28"/>
          <w:szCs w:val="28"/>
          <w:u w:val="single"/>
        </w:rPr>
      </w:pPr>
      <w:r w:rsidRPr="001C750B">
        <w:rPr>
          <w:rFonts w:eastAsia="Times New Roman"/>
          <w:color w:val="000000"/>
          <w:sz w:val="28"/>
          <w:szCs w:val="28"/>
          <w:u w:val="single"/>
        </w:rPr>
        <w:t>Cours mutualisés, année universitaire 202</w:t>
      </w:r>
      <w:r w:rsidR="008F1A15">
        <w:rPr>
          <w:rFonts w:eastAsia="Times New Roman"/>
          <w:color w:val="000000"/>
          <w:sz w:val="28"/>
          <w:szCs w:val="28"/>
          <w:u w:val="single"/>
        </w:rPr>
        <w:t>1</w:t>
      </w:r>
      <w:r w:rsidRPr="001C750B">
        <w:rPr>
          <w:rFonts w:eastAsia="Times New Roman"/>
          <w:color w:val="000000"/>
          <w:sz w:val="28"/>
          <w:szCs w:val="28"/>
          <w:u w:val="single"/>
        </w:rPr>
        <w:t>-202</w:t>
      </w:r>
      <w:r w:rsidR="008F1A15">
        <w:rPr>
          <w:rFonts w:eastAsia="Times New Roman"/>
          <w:color w:val="000000"/>
          <w:sz w:val="28"/>
          <w:szCs w:val="28"/>
          <w:u w:val="single"/>
        </w:rPr>
        <w:t>2</w:t>
      </w:r>
    </w:p>
    <w:p w14:paraId="1CE101B7" w14:textId="77777777" w:rsidR="00AB6FC5" w:rsidRDefault="00AB6FC5" w:rsidP="004224DF">
      <w:pPr>
        <w:rPr>
          <w:rFonts w:eastAsia="Times New Roman"/>
          <w:color w:val="000000"/>
          <w:sz w:val="28"/>
          <w:szCs w:val="28"/>
          <w:u w:val="single"/>
        </w:rPr>
      </w:pPr>
    </w:p>
    <w:p w14:paraId="110FCE42" w14:textId="77777777" w:rsidR="00864621" w:rsidRDefault="00A25B74" w:rsidP="006E59C5">
      <w:pPr>
        <w:jc w:val="both"/>
        <w:rPr>
          <w:rFonts w:eastAsia="Times New Roman"/>
          <w:b/>
          <w:color w:val="000000"/>
          <w:sz w:val="28"/>
          <w:szCs w:val="28"/>
        </w:rPr>
      </w:pPr>
      <w:r>
        <w:rPr>
          <w:rFonts w:eastAsia="Times New Roman"/>
          <w:b/>
          <w:color w:val="000000"/>
          <w:sz w:val="28"/>
          <w:szCs w:val="28"/>
        </w:rPr>
        <w:t xml:space="preserve">Cours en présentiel - </w:t>
      </w:r>
      <w:r w:rsidR="006E59C5" w:rsidRPr="006E59C5">
        <w:rPr>
          <w:rFonts w:eastAsia="Times New Roman"/>
          <w:b/>
          <w:color w:val="000000"/>
          <w:sz w:val="28"/>
          <w:szCs w:val="28"/>
        </w:rPr>
        <w:t>1</w:t>
      </w:r>
      <w:r w:rsidR="006E59C5" w:rsidRPr="006E59C5">
        <w:rPr>
          <w:rFonts w:eastAsia="Times New Roman"/>
          <w:b/>
          <w:color w:val="000000"/>
          <w:sz w:val="28"/>
          <w:szCs w:val="28"/>
          <w:vertAlign w:val="superscript"/>
        </w:rPr>
        <w:t>er</w:t>
      </w:r>
      <w:r w:rsidR="006E59C5" w:rsidRPr="006E59C5">
        <w:rPr>
          <w:rFonts w:eastAsia="Times New Roman"/>
          <w:b/>
          <w:color w:val="000000"/>
          <w:sz w:val="28"/>
          <w:szCs w:val="28"/>
        </w:rPr>
        <w:t xml:space="preserve"> cours : semaine du</w:t>
      </w:r>
      <w:r w:rsidR="000E4B75">
        <w:rPr>
          <w:rFonts w:eastAsia="Times New Roman"/>
          <w:b/>
          <w:color w:val="000000"/>
          <w:sz w:val="28"/>
          <w:szCs w:val="28"/>
        </w:rPr>
        <w:t xml:space="preserve"> 27/09/2021</w:t>
      </w:r>
    </w:p>
    <w:p w14:paraId="2344383D" w14:textId="3D3D57FE" w:rsidR="006E59C5" w:rsidRPr="00864621" w:rsidRDefault="00864621" w:rsidP="006E59C5">
      <w:pPr>
        <w:jc w:val="both"/>
        <w:rPr>
          <w:rFonts w:eastAsia="Times New Roman"/>
          <w:b/>
          <w:i/>
          <w:iCs/>
          <w:color w:val="000000"/>
          <w:sz w:val="28"/>
          <w:szCs w:val="28"/>
        </w:rPr>
      </w:pPr>
      <w:r w:rsidRPr="00864621">
        <w:rPr>
          <w:rFonts w:eastAsia="Times New Roman"/>
          <w:bCs/>
          <w:i/>
          <w:iCs/>
          <w:color w:val="000000"/>
          <w:sz w:val="28"/>
          <w:szCs w:val="28"/>
        </w:rPr>
        <w:t>M</w:t>
      </w:r>
      <w:r w:rsidR="006E59C5" w:rsidRPr="00864621">
        <w:rPr>
          <w:rFonts w:eastAsia="Times New Roman"/>
          <w:bCs/>
          <w:i/>
          <w:iCs/>
          <w:color w:val="000000"/>
          <w:sz w:val="28"/>
          <w:szCs w:val="28"/>
        </w:rPr>
        <w:t>erci de vous y inscrire en contact</w:t>
      </w:r>
      <w:r w:rsidR="005B47CA" w:rsidRPr="00864621">
        <w:rPr>
          <w:rFonts w:eastAsia="Times New Roman"/>
          <w:bCs/>
          <w:i/>
          <w:iCs/>
          <w:color w:val="000000"/>
          <w:sz w:val="28"/>
          <w:szCs w:val="28"/>
        </w:rPr>
        <w:t>ant</w:t>
      </w:r>
      <w:r w:rsidR="006E59C5" w:rsidRPr="00864621">
        <w:rPr>
          <w:rFonts w:eastAsia="Times New Roman"/>
          <w:bCs/>
          <w:i/>
          <w:iCs/>
          <w:color w:val="000000"/>
          <w:sz w:val="28"/>
          <w:szCs w:val="28"/>
        </w:rPr>
        <w:t xml:space="preserve"> par mail </w:t>
      </w:r>
      <w:proofErr w:type="gramStart"/>
      <w:r w:rsidR="006E59C5" w:rsidRPr="00864621">
        <w:rPr>
          <w:rFonts w:eastAsia="Times New Roman"/>
          <w:bCs/>
          <w:i/>
          <w:iCs/>
          <w:color w:val="000000"/>
          <w:sz w:val="28"/>
          <w:szCs w:val="28"/>
        </w:rPr>
        <w:t>l’</w:t>
      </w:r>
      <w:proofErr w:type="spellStart"/>
      <w:r w:rsidR="006E59C5" w:rsidRPr="00864621">
        <w:rPr>
          <w:rFonts w:eastAsia="Times New Roman"/>
          <w:bCs/>
          <w:i/>
          <w:iCs/>
          <w:color w:val="000000"/>
          <w:sz w:val="28"/>
          <w:szCs w:val="28"/>
        </w:rPr>
        <w:t>enseignant.e</w:t>
      </w:r>
      <w:proofErr w:type="spellEnd"/>
      <w:proofErr w:type="gramEnd"/>
      <w:r w:rsidR="006E59C5" w:rsidRPr="00864621">
        <w:rPr>
          <w:rFonts w:eastAsia="Times New Roman"/>
          <w:bCs/>
          <w:i/>
          <w:iCs/>
          <w:color w:val="000000"/>
          <w:sz w:val="28"/>
          <w:szCs w:val="28"/>
        </w:rPr>
        <w:t xml:space="preserve">, </w:t>
      </w:r>
      <w:r w:rsidR="006E59C5" w:rsidRPr="00864621">
        <w:rPr>
          <w:rFonts w:eastAsia="Times New Roman"/>
          <w:b/>
          <w:i/>
          <w:iCs/>
          <w:color w:val="000000"/>
          <w:sz w:val="28"/>
          <w:szCs w:val="28"/>
        </w:rPr>
        <w:t xml:space="preserve">au plus tard </w:t>
      </w:r>
      <w:r w:rsidR="00366980">
        <w:rPr>
          <w:rFonts w:eastAsia="Times New Roman"/>
          <w:b/>
          <w:i/>
          <w:iCs/>
          <w:color w:val="000000"/>
          <w:sz w:val="28"/>
          <w:szCs w:val="28"/>
        </w:rPr>
        <w:t>mardi</w:t>
      </w:r>
      <w:r w:rsidR="00040600">
        <w:rPr>
          <w:rFonts w:eastAsia="Times New Roman"/>
          <w:b/>
          <w:i/>
          <w:iCs/>
          <w:color w:val="000000"/>
          <w:sz w:val="28"/>
          <w:szCs w:val="28"/>
        </w:rPr>
        <w:t> </w:t>
      </w:r>
      <w:r w:rsidR="00366980">
        <w:rPr>
          <w:rFonts w:eastAsia="Times New Roman"/>
          <w:b/>
          <w:i/>
          <w:iCs/>
          <w:color w:val="000000"/>
          <w:sz w:val="28"/>
          <w:szCs w:val="28"/>
        </w:rPr>
        <w:t>21</w:t>
      </w:r>
      <w:r w:rsidR="00040600">
        <w:rPr>
          <w:rFonts w:eastAsia="Times New Roman"/>
          <w:b/>
          <w:i/>
          <w:iCs/>
          <w:color w:val="000000"/>
          <w:sz w:val="28"/>
          <w:szCs w:val="28"/>
        </w:rPr>
        <w:t> </w:t>
      </w:r>
      <w:r w:rsidR="000E4B75" w:rsidRPr="00864621">
        <w:rPr>
          <w:rFonts w:eastAsia="Times New Roman"/>
          <w:b/>
          <w:i/>
          <w:iCs/>
          <w:color w:val="000000"/>
          <w:sz w:val="28"/>
          <w:szCs w:val="28"/>
        </w:rPr>
        <w:t>septembre 2021</w:t>
      </w:r>
    </w:p>
    <w:p w14:paraId="4BBEEA90" w14:textId="77777777" w:rsidR="006E59C5" w:rsidRPr="006E59C5" w:rsidRDefault="006E59C5" w:rsidP="004224DF">
      <w:pPr>
        <w:rPr>
          <w:rFonts w:eastAsia="Times New Roman"/>
          <w:color w:val="000000"/>
          <w:sz w:val="28"/>
          <w:szCs w:val="28"/>
        </w:rPr>
      </w:pPr>
    </w:p>
    <w:p w14:paraId="233E3196" w14:textId="77777777" w:rsidR="00F14AA9" w:rsidRPr="00AD1720" w:rsidRDefault="006614DE" w:rsidP="004224DF">
      <w:pPr>
        <w:rPr>
          <w:rFonts w:eastAsia="Times New Roman"/>
          <w:b/>
          <w:bCs/>
          <w:color w:val="000000"/>
          <w:u w:val="single"/>
        </w:rPr>
      </w:pPr>
      <w:r w:rsidRPr="00AD1720">
        <w:rPr>
          <w:rFonts w:eastAsia="Times New Roman"/>
          <w:b/>
          <w:bCs/>
          <w:color w:val="000000"/>
          <w:u w:val="single"/>
        </w:rPr>
        <w:t>Semestre 1</w:t>
      </w:r>
    </w:p>
    <w:p w14:paraId="2DC82F06" w14:textId="716726F3" w:rsidR="00487334" w:rsidRPr="00487334" w:rsidRDefault="006614DE" w:rsidP="00487334">
      <w:pPr>
        <w:spacing w:after="80"/>
        <w:jc w:val="both"/>
      </w:pPr>
      <w:r w:rsidRPr="004224DF">
        <w:rPr>
          <w:rFonts w:eastAsia="Times New Roman"/>
          <w:color w:val="000000"/>
        </w:rPr>
        <w:br/>
      </w:r>
      <w:r w:rsidR="004A2313" w:rsidRPr="004224DF">
        <w:rPr>
          <w:rFonts w:eastAsia="Times New Roman"/>
          <w:color w:val="000000"/>
        </w:rPr>
        <w:t xml:space="preserve">- </w:t>
      </w:r>
      <w:r w:rsidR="004A2313" w:rsidRPr="00487334">
        <w:rPr>
          <w:rFonts w:eastAsia="Times New Roman"/>
          <w:i/>
          <w:iCs/>
          <w:color w:val="000000"/>
        </w:rPr>
        <w:t>Genre en Méditerranée</w:t>
      </w:r>
      <w:r w:rsidR="004A2313" w:rsidRPr="004224DF">
        <w:rPr>
          <w:rFonts w:eastAsia="Times New Roman"/>
          <w:color w:val="000000"/>
        </w:rPr>
        <w:t xml:space="preserve"> (lundi, 9h-12h) - code Apogée : DTA3ED06 - nb d'heures : 30</w:t>
      </w:r>
      <w:r w:rsidR="004A2313">
        <w:rPr>
          <w:rFonts w:eastAsia="Times New Roman"/>
          <w:color w:val="000000"/>
        </w:rPr>
        <w:t xml:space="preserve"> – enseignante </w:t>
      </w:r>
      <w:r w:rsidR="00FB3C43">
        <w:rPr>
          <w:rFonts w:eastAsia="Times New Roman"/>
          <w:color w:val="000000"/>
        </w:rPr>
        <w:t>Juliette Duclos-Valois :</w:t>
      </w:r>
      <w:r w:rsidR="00487334">
        <w:t xml:space="preserve"> </w:t>
      </w:r>
      <w:hyperlink r:id="rId7" w:history="1">
        <w:r w:rsidR="00FB3C43">
          <w:rPr>
            <w:rStyle w:val="Lienhypertexte"/>
          </w:rPr>
          <w:t>juliette.duclos@ehess.fr</w:t>
        </w:r>
      </w:hyperlink>
    </w:p>
    <w:p w14:paraId="43FC1DEE" w14:textId="31077BF8" w:rsidR="00FC08A1" w:rsidRDefault="00FC08A1" w:rsidP="00487334">
      <w:pPr>
        <w:spacing w:after="80"/>
        <w:jc w:val="both"/>
      </w:pPr>
      <w:r w:rsidRPr="004224DF">
        <w:rPr>
          <w:rFonts w:eastAsia="Times New Roman"/>
          <w:color w:val="000000"/>
        </w:rPr>
        <w:t>-</w:t>
      </w:r>
      <w:r>
        <w:rPr>
          <w:rFonts w:eastAsia="Times New Roman"/>
          <w:color w:val="000000"/>
        </w:rPr>
        <w:t xml:space="preserve"> </w:t>
      </w:r>
      <w:r w:rsidRPr="00487334">
        <w:rPr>
          <w:rFonts w:eastAsia="Times New Roman"/>
          <w:i/>
          <w:iCs/>
          <w:color w:val="000000"/>
        </w:rPr>
        <w:t xml:space="preserve">Des empires coloniaux aux </w:t>
      </w:r>
      <w:proofErr w:type="spellStart"/>
      <w:r w:rsidRPr="00487334">
        <w:rPr>
          <w:rFonts w:eastAsia="Times New Roman"/>
          <w:i/>
          <w:iCs/>
          <w:color w:val="000000"/>
        </w:rPr>
        <w:t>post-indépendances</w:t>
      </w:r>
      <w:proofErr w:type="spellEnd"/>
      <w:r w:rsidRPr="00487334">
        <w:rPr>
          <w:rFonts w:eastAsia="Times New Roman"/>
          <w:i/>
          <w:iCs/>
          <w:color w:val="000000"/>
        </w:rPr>
        <w:t xml:space="preserve"> en Méditerranée</w:t>
      </w:r>
      <w:r w:rsidR="00487334">
        <w:t xml:space="preserve"> (</w:t>
      </w:r>
      <w:r>
        <w:t>lundi</w:t>
      </w:r>
      <w:r w:rsidRPr="004224DF">
        <w:t>, 9h-12h) – code Apogée : DTA1ED03 - nb d'heures : 30</w:t>
      </w:r>
      <w:r>
        <w:t xml:space="preserve"> – enseignant </w:t>
      </w:r>
      <w:proofErr w:type="spellStart"/>
      <w:r>
        <w:t>Tramor</w:t>
      </w:r>
      <w:proofErr w:type="spellEnd"/>
      <w:r>
        <w:t xml:space="preserve"> </w:t>
      </w:r>
      <w:proofErr w:type="spellStart"/>
      <w:r>
        <w:t>Quemeneur</w:t>
      </w:r>
      <w:proofErr w:type="spellEnd"/>
      <w:r>
        <w:t> :</w:t>
      </w:r>
      <w:r w:rsidR="008069D3">
        <w:t xml:space="preserve"> </w:t>
      </w:r>
      <w:hyperlink r:id="rId8" w:history="1">
        <w:r w:rsidR="00666D18">
          <w:rPr>
            <w:rStyle w:val="Lienhypertexte"/>
          </w:rPr>
          <w:t>tquemeneur@univ-paris8.fr</w:t>
        </w:r>
      </w:hyperlink>
      <w:r>
        <w:t xml:space="preserve"> </w:t>
      </w:r>
    </w:p>
    <w:p w14:paraId="24991F54" w14:textId="10DA3481" w:rsidR="006614DE" w:rsidRDefault="006614DE" w:rsidP="00487334">
      <w:pPr>
        <w:spacing w:after="80"/>
        <w:jc w:val="both"/>
        <w:rPr>
          <w:rFonts w:eastAsia="Times New Roman"/>
          <w:color w:val="000000"/>
        </w:rPr>
      </w:pPr>
      <w:r w:rsidRPr="004224DF">
        <w:rPr>
          <w:rFonts w:eastAsia="Times New Roman"/>
          <w:color w:val="000000"/>
        </w:rPr>
        <w:t xml:space="preserve">- </w:t>
      </w:r>
      <w:r w:rsidRPr="00583128">
        <w:rPr>
          <w:rFonts w:eastAsia="Times New Roman"/>
          <w:i/>
          <w:iCs/>
          <w:color w:val="000000"/>
        </w:rPr>
        <w:t>Géopolitique et constructions politiques en Méditerranée</w:t>
      </w:r>
      <w:r w:rsidRPr="004224DF">
        <w:rPr>
          <w:rFonts w:eastAsia="Times New Roman"/>
          <w:color w:val="000000"/>
        </w:rPr>
        <w:t xml:space="preserve"> (lundi, 12h-15h) - code Apogée : DTA3ED07 - nb d'heures : 30</w:t>
      </w:r>
      <w:r w:rsidR="009248EF">
        <w:rPr>
          <w:rFonts w:eastAsia="Times New Roman"/>
          <w:color w:val="000000"/>
        </w:rPr>
        <w:t xml:space="preserve"> – enseignante Marie </w:t>
      </w:r>
      <w:proofErr w:type="spellStart"/>
      <w:r w:rsidR="009248EF">
        <w:rPr>
          <w:rFonts w:eastAsia="Times New Roman"/>
          <w:color w:val="000000"/>
        </w:rPr>
        <w:t>Bonte</w:t>
      </w:r>
      <w:proofErr w:type="spellEnd"/>
      <w:r w:rsidR="009248EF">
        <w:rPr>
          <w:rFonts w:eastAsia="Times New Roman"/>
          <w:color w:val="000000"/>
        </w:rPr>
        <w:t xml:space="preserve"> : </w:t>
      </w:r>
      <w:hyperlink r:id="rId9" w:history="1">
        <w:r w:rsidR="009248EF" w:rsidRPr="00FE0017">
          <w:rPr>
            <w:rStyle w:val="Lienhypertexte"/>
            <w:rFonts w:eastAsia="Times New Roman"/>
          </w:rPr>
          <w:t>marie.bonte02@univ-paris8.fr</w:t>
        </w:r>
      </w:hyperlink>
      <w:r w:rsidR="009248EF">
        <w:rPr>
          <w:rFonts w:eastAsia="Times New Roman"/>
          <w:color w:val="000000"/>
        </w:rPr>
        <w:t xml:space="preserve"> </w:t>
      </w:r>
    </w:p>
    <w:p w14:paraId="4677225A" w14:textId="77777777" w:rsidR="00637EE0" w:rsidRDefault="00637EE0" w:rsidP="00D0448C">
      <w:pPr>
        <w:spacing w:after="80"/>
        <w:jc w:val="both"/>
      </w:pPr>
      <w:r>
        <w:rPr>
          <w:rFonts w:eastAsia="Times New Roman"/>
          <w:color w:val="000000"/>
        </w:rPr>
        <w:t xml:space="preserve">- </w:t>
      </w:r>
      <w:r w:rsidRPr="00D0448C">
        <w:rPr>
          <w:rFonts w:eastAsia="Times New Roman"/>
          <w:i/>
          <w:iCs/>
          <w:color w:val="000000"/>
        </w:rPr>
        <w:t>Discriminations et mémoires postcoloniales</w:t>
      </w:r>
      <w:r>
        <w:rPr>
          <w:rFonts w:eastAsia="Times New Roman"/>
          <w:color w:val="000000"/>
        </w:rPr>
        <w:t xml:space="preserve"> (lundi, 15h-18h) – code Apogée : DTA1ED10 – nb d’heures : 30 – enseignant.es : </w:t>
      </w:r>
      <w:proofErr w:type="spellStart"/>
      <w:r>
        <w:rPr>
          <w:rFonts w:eastAsia="Times New Roman"/>
          <w:color w:val="000000"/>
        </w:rPr>
        <w:t>Tramor</w:t>
      </w:r>
      <w:proofErr w:type="spellEnd"/>
      <w:r>
        <w:rPr>
          <w:rFonts w:eastAsia="Times New Roman"/>
          <w:color w:val="000000"/>
        </w:rPr>
        <w:t xml:space="preserve"> </w:t>
      </w:r>
      <w:proofErr w:type="spellStart"/>
      <w:r>
        <w:rPr>
          <w:rFonts w:eastAsia="Times New Roman"/>
          <w:color w:val="000000"/>
        </w:rPr>
        <w:t>Quemeneur</w:t>
      </w:r>
      <w:proofErr w:type="spellEnd"/>
      <w:r>
        <w:rPr>
          <w:rFonts w:eastAsia="Times New Roman"/>
          <w:color w:val="000000"/>
        </w:rPr>
        <w:t xml:space="preserve"> et Juliette Duclos-Valois : </w:t>
      </w:r>
      <w:hyperlink r:id="rId10" w:history="1">
        <w:r>
          <w:rPr>
            <w:rStyle w:val="Lienhypertexte"/>
          </w:rPr>
          <w:t>tquemeneur@univ-paris8.fr</w:t>
        </w:r>
      </w:hyperlink>
      <w:r>
        <w:t xml:space="preserve"> et </w:t>
      </w:r>
      <w:hyperlink r:id="rId11" w:history="1">
        <w:r>
          <w:rPr>
            <w:rStyle w:val="Lienhypertexte"/>
          </w:rPr>
          <w:t>juliette.duclos@ehess.fr</w:t>
        </w:r>
      </w:hyperlink>
    </w:p>
    <w:p w14:paraId="57DE3213" w14:textId="77777777" w:rsidR="00487334" w:rsidRDefault="001E2B1F" w:rsidP="00487334">
      <w:pPr>
        <w:spacing w:after="80"/>
        <w:jc w:val="both"/>
        <w:rPr>
          <w:rStyle w:val="Lienhypertexte"/>
          <w:rFonts w:eastAsia="Times New Roman"/>
        </w:rPr>
      </w:pPr>
      <w:r w:rsidRPr="004224DF">
        <w:rPr>
          <w:rFonts w:eastAsia="Times New Roman"/>
          <w:color w:val="000000"/>
        </w:rPr>
        <w:t xml:space="preserve">- </w:t>
      </w:r>
      <w:r w:rsidRPr="00583128">
        <w:rPr>
          <w:rFonts w:eastAsia="Times New Roman"/>
          <w:i/>
          <w:iCs/>
          <w:color w:val="000000"/>
        </w:rPr>
        <w:t>Villes, culture(s), pouvoirs en Méditerranée</w:t>
      </w:r>
      <w:r w:rsidRPr="004224DF">
        <w:rPr>
          <w:rFonts w:eastAsia="Times New Roman"/>
          <w:color w:val="000000"/>
        </w:rPr>
        <w:t xml:space="preserve"> (</w:t>
      </w:r>
      <w:r>
        <w:rPr>
          <w:rFonts w:eastAsia="Times New Roman"/>
          <w:color w:val="000000"/>
        </w:rPr>
        <w:t>mardi</w:t>
      </w:r>
      <w:r w:rsidRPr="004224DF">
        <w:rPr>
          <w:rFonts w:eastAsia="Times New Roman"/>
          <w:color w:val="000000"/>
        </w:rPr>
        <w:t>, 9h-12h) - code Apogée : DTA3ED01 - nb</w:t>
      </w:r>
      <w:r>
        <w:rPr>
          <w:rFonts w:eastAsia="Times New Roman"/>
          <w:color w:val="000000"/>
        </w:rPr>
        <w:t> </w:t>
      </w:r>
      <w:r w:rsidRPr="004224DF">
        <w:rPr>
          <w:rFonts w:eastAsia="Times New Roman"/>
          <w:color w:val="000000"/>
        </w:rPr>
        <w:t>d'heures : 30</w:t>
      </w:r>
      <w:r>
        <w:rPr>
          <w:rFonts w:eastAsia="Times New Roman"/>
          <w:color w:val="000000"/>
        </w:rPr>
        <w:t xml:space="preserve"> - enseignante Pascale Froment : </w:t>
      </w:r>
      <w:hyperlink r:id="rId12" w:history="1">
        <w:r w:rsidRPr="00FE0017">
          <w:rPr>
            <w:rStyle w:val="Lienhypertexte"/>
            <w:rFonts w:eastAsia="Times New Roman"/>
          </w:rPr>
          <w:t>pascale.froment@univ-paris8.fr</w:t>
        </w:r>
      </w:hyperlink>
    </w:p>
    <w:p w14:paraId="567FE071" w14:textId="2B4E273F" w:rsidR="009248EF" w:rsidRDefault="006614DE" w:rsidP="00487334">
      <w:pPr>
        <w:spacing w:after="80"/>
        <w:jc w:val="both"/>
        <w:rPr>
          <w:rFonts w:eastAsia="Times New Roman"/>
        </w:rPr>
      </w:pPr>
      <w:r w:rsidRPr="004224DF">
        <w:rPr>
          <w:rFonts w:eastAsia="Times New Roman"/>
          <w:color w:val="000000"/>
        </w:rPr>
        <w:t xml:space="preserve">- </w:t>
      </w:r>
      <w:r w:rsidRPr="00583128">
        <w:rPr>
          <w:rFonts w:eastAsia="Times New Roman"/>
          <w:i/>
          <w:iCs/>
          <w:color w:val="000000"/>
        </w:rPr>
        <w:t>Approches socio-anthropologiques des espaces transfrontaliers en Méditerra</w:t>
      </w:r>
      <w:r w:rsidRPr="004224DF">
        <w:rPr>
          <w:rFonts w:eastAsia="Times New Roman"/>
          <w:color w:val="000000"/>
        </w:rPr>
        <w:t>née (mardi, 12h-15h)</w:t>
      </w:r>
      <w:r w:rsidR="00583128">
        <w:rPr>
          <w:rFonts w:eastAsia="Times New Roman"/>
          <w:color w:val="000000"/>
        </w:rPr>
        <w:t>,</w:t>
      </w:r>
      <w:r w:rsidR="001E2B1F">
        <w:rPr>
          <w:rFonts w:eastAsia="Times New Roman"/>
          <w:color w:val="000000"/>
        </w:rPr>
        <w:t xml:space="preserve"> </w:t>
      </w:r>
      <w:r w:rsidRPr="004224DF">
        <w:rPr>
          <w:rFonts w:eastAsia="Times New Roman"/>
          <w:color w:val="000000"/>
        </w:rPr>
        <w:t>code Apogée DTA3ED04 - nb d'heures : 30</w:t>
      </w:r>
      <w:r w:rsidR="009248EF">
        <w:rPr>
          <w:rFonts w:eastAsia="Times New Roman"/>
          <w:color w:val="000000"/>
        </w:rPr>
        <w:t xml:space="preserve"> – enseignante </w:t>
      </w:r>
      <w:proofErr w:type="spellStart"/>
      <w:r w:rsidR="009248EF">
        <w:rPr>
          <w:rFonts w:eastAsia="Times New Roman"/>
          <w:color w:val="000000"/>
        </w:rPr>
        <w:t>Faouzia</w:t>
      </w:r>
      <w:proofErr w:type="spellEnd"/>
      <w:r w:rsidR="009248EF">
        <w:rPr>
          <w:rFonts w:eastAsia="Times New Roman"/>
          <w:color w:val="000000"/>
        </w:rPr>
        <w:t xml:space="preserve"> </w:t>
      </w:r>
      <w:proofErr w:type="spellStart"/>
      <w:r w:rsidR="009248EF">
        <w:rPr>
          <w:rFonts w:eastAsia="Times New Roman"/>
          <w:color w:val="000000"/>
        </w:rPr>
        <w:t>Belhachemi</w:t>
      </w:r>
      <w:proofErr w:type="spellEnd"/>
      <w:r w:rsidR="009248EF">
        <w:rPr>
          <w:rFonts w:eastAsia="Times New Roman"/>
          <w:color w:val="000000"/>
        </w:rPr>
        <w:t xml:space="preserve"> : </w:t>
      </w:r>
      <w:hyperlink r:id="rId13" w:history="1">
        <w:r w:rsidR="009248EF" w:rsidRPr="00FE0017">
          <w:rPr>
            <w:rStyle w:val="Lienhypertexte"/>
            <w:rFonts w:eastAsia="Times New Roman"/>
          </w:rPr>
          <w:t>faouzia.belhachemi@univ-paris8.fr</w:t>
        </w:r>
      </w:hyperlink>
      <w:r w:rsidR="009248EF">
        <w:rPr>
          <w:rStyle w:val="rwrro"/>
          <w:rFonts w:eastAsia="Times New Roman"/>
        </w:rPr>
        <w:t xml:space="preserve"> </w:t>
      </w:r>
    </w:p>
    <w:p w14:paraId="5BE8AC05" w14:textId="77777777" w:rsidR="009248EF" w:rsidRDefault="006614DE" w:rsidP="00487334">
      <w:pPr>
        <w:spacing w:after="80"/>
        <w:jc w:val="both"/>
        <w:rPr>
          <w:rFonts w:eastAsia="Times New Roman"/>
          <w:color w:val="000000"/>
        </w:rPr>
      </w:pPr>
      <w:r w:rsidRPr="004224DF">
        <w:rPr>
          <w:rFonts w:eastAsia="Times New Roman"/>
          <w:color w:val="000000"/>
        </w:rPr>
        <w:t xml:space="preserve">- </w:t>
      </w:r>
      <w:r w:rsidRPr="00C0142B">
        <w:rPr>
          <w:rFonts w:eastAsia="Times New Roman"/>
          <w:i/>
          <w:iCs/>
          <w:color w:val="000000"/>
        </w:rPr>
        <w:t>Enjeux environnementaux en Méditerranée</w:t>
      </w:r>
      <w:r w:rsidRPr="004224DF">
        <w:rPr>
          <w:rFonts w:eastAsia="Times New Roman"/>
          <w:color w:val="000000"/>
        </w:rPr>
        <w:t xml:space="preserve"> (jeudi, 9h-12h</w:t>
      </w:r>
      <w:r w:rsidR="00B85293">
        <w:rPr>
          <w:rFonts w:eastAsia="Times New Roman"/>
          <w:color w:val="000000"/>
        </w:rPr>
        <w:t>) - code Apogée : DTA1ED09 - nb </w:t>
      </w:r>
      <w:r w:rsidRPr="004224DF">
        <w:rPr>
          <w:rFonts w:eastAsia="Times New Roman"/>
          <w:color w:val="000000"/>
        </w:rPr>
        <w:t>d'heures : 30</w:t>
      </w:r>
      <w:r w:rsidR="009248EF">
        <w:rPr>
          <w:rFonts w:eastAsia="Times New Roman"/>
          <w:color w:val="000000"/>
        </w:rPr>
        <w:t xml:space="preserve"> – enseignante Marie </w:t>
      </w:r>
      <w:proofErr w:type="spellStart"/>
      <w:r w:rsidR="009248EF">
        <w:rPr>
          <w:rFonts w:eastAsia="Times New Roman"/>
          <w:color w:val="000000"/>
        </w:rPr>
        <w:t>Bonte</w:t>
      </w:r>
      <w:proofErr w:type="spellEnd"/>
      <w:r w:rsidR="009248EF">
        <w:rPr>
          <w:rFonts w:eastAsia="Times New Roman"/>
          <w:color w:val="000000"/>
        </w:rPr>
        <w:t xml:space="preserve"> : </w:t>
      </w:r>
      <w:hyperlink r:id="rId14" w:history="1">
        <w:r w:rsidR="009248EF" w:rsidRPr="00FE0017">
          <w:rPr>
            <w:rStyle w:val="Lienhypertexte"/>
            <w:rFonts w:eastAsia="Times New Roman"/>
          </w:rPr>
          <w:t>marie.bonte02@univ-paris8.fr</w:t>
        </w:r>
      </w:hyperlink>
    </w:p>
    <w:p w14:paraId="3A046B64" w14:textId="6917444B" w:rsidR="007558C8" w:rsidRDefault="007558C8" w:rsidP="00883A44">
      <w:pPr>
        <w:spacing w:after="80"/>
        <w:jc w:val="both"/>
        <w:rPr>
          <w:rFonts w:eastAsia="Times New Roman"/>
        </w:rPr>
      </w:pPr>
      <w:r w:rsidRPr="00714139">
        <w:rPr>
          <w:rFonts w:eastAsia="Times New Roman"/>
        </w:rPr>
        <w:t>- </w:t>
      </w:r>
      <w:r w:rsidRPr="00883A44">
        <w:rPr>
          <w:i/>
          <w:iCs/>
        </w:rPr>
        <w:t>Approches du développement en Méditerranée : théories, pratiques, acteurs</w:t>
      </w:r>
      <w:r w:rsidRPr="00714139">
        <w:t xml:space="preserve"> (jeudi, 9h-12h) – code Apogée : </w:t>
      </w:r>
      <w:r w:rsidR="00E76EA2" w:rsidRPr="00E76EA2">
        <w:rPr>
          <w:color w:val="0D0D0D" w:themeColor="text1" w:themeTint="F2"/>
        </w:rPr>
        <w:t>DTA</w:t>
      </w:r>
      <w:r w:rsidR="00E76EA2">
        <w:rPr>
          <w:color w:val="0D0D0D" w:themeColor="text1" w:themeTint="F2"/>
        </w:rPr>
        <w:t>3</w:t>
      </w:r>
      <w:r w:rsidR="00E76EA2" w:rsidRPr="00E76EA2">
        <w:rPr>
          <w:color w:val="0D0D0D" w:themeColor="text1" w:themeTint="F2"/>
        </w:rPr>
        <w:t>UT10</w:t>
      </w:r>
      <w:r w:rsidR="00845991" w:rsidRPr="00714139">
        <w:t xml:space="preserve"> – nb d’heures : 30 – enseignant</w:t>
      </w:r>
      <w:r w:rsidR="00883A44">
        <w:t>s</w:t>
      </w:r>
      <w:r w:rsidR="00845991" w:rsidRPr="00714139">
        <w:t xml:space="preserve"> Roland </w:t>
      </w:r>
      <w:proofErr w:type="spellStart"/>
      <w:r w:rsidR="00845991" w:rsidRPr="00714139">
        <w:t>Riachi</w:t>
      </w:r>
      <w:proofErr w:type="spellEnd"/>
      <w:r w:rsidR="00883A44">
        <w:t xml:space="preserve"> et Robin </w:t>
      </w:r>
      <w:proofErr w:type="spellStart"/>
      <w:r w:rsidR="00883A44">
        <w:t>Naël</w:t>
      </w:r>
      <w:proofErr w:type="spellEnd"/>
      <w:r w:rsidR="00845991" w:rsidRPr="00714139">
        <w:t xml:space="preserve"> : </w:t>
      </w:r>
      <w:hyperlink r:id="rId15" w:history="1">
        <w:r w:rsidR="00845991" w:rsidRPr="00714139">
          <w:rPr>
            <w:rStyle w:val="Lienhypertexte"/>
            <w:rFonts w:eastAsia="Times New Roman"/>
          </w:rPr>
          <w:t>rolandriachi@gmail.com</w:t>
        </w:r>
      </w:hyperlink>
      <w:r w:rsidR="00883A44">
        <w:t xml:space="preserve"> et </w:t>
      </w:r>
      <w:hyperlink r:id="rId16" w:history="1">
        <w:r w:rsidR="00883A44" w:rsidRPr="007E201A">
          <w:rPr>
            <w:rStyle w:val="Lienhypertexte"/>
            <w:rFonts w:eastAsia="Times New Roman"/>
          </w:rPr>
          <w:t>rbnael@gmail.com</w:t>
        </w:r>
      </w:hyperlink>
      <w:r w:rsidR="00883A44">
        <w:rPr>
          <w:rFonts w:eastAsia="Times New Roman"/>
        </w:rPr>
        <w:t xml:space="preserve"> </w:t>
      </w:r>
    </w:p>
    <w:p w14:paraId="680B7C8F" w14:textId="58950446" w:rsidR="001C772D" w:rsidRDefault="00C41F80" w:rsidP="001C772D">
      <w:r w:rsidRPr="001E2B1F">
        <w:rPr>
          <w:rFonts w:eastAsia="Times New Roman"/>
        </w:rPr>
        <w:t xml:space="preserve">- </w:t>
      </w:r>
      <w:r w:rsidR="00FC08A1" w:rsidRPr="00C0142B">
        <w:rPr>
          <w:rFonts w:eastAsia="Times New Roman"/>
          <w:i/>
          <w:iCs/>
        </w:rPr>
        <w:t>M</w:t>
      </w:r>
      <w:r w:rsidR="001E2B1F" w:rsidRPr="00C0142B">
        <w:rPr>
          <w:rFonts w:eastAsia="Times New Roman"/>
          <w:i/>
          <w:iCs/>
        </w:rPr>
        <w:t>ou</w:t>
      </w:r>
      <w:r w:rsidR="00FC08A1" w:rsidRPr="00C0142B">
        <w:rPr>
          <w:rFonts w:eastAsia="Times New Roman"/>
          <w:i/>
          <w:iCs/>
        </w:rPr>
        <w:t>v</w:t>
      </w:r>
      <w:r w:rsidR="001E2B1F" w:rsidRPr="00C0142B">
        <w:rPr>
          <w:rFonts w:eastAsia="Times New Roman"/>
          <w:i/>
          <w:iCs/>
        </w:rPr>
        <w:t>ement</w:t>
      </w:r>
      <w:r w:rsidR="00FC08A1" w:rsidRPr="00C0142B">
        <w:rPr>
          <w:rFonts w:eastAsia="Times New Roman"/>
          <w:i/>
          <w:iCs/>
        </w:rPr>
        <w:t xml:space="preserve">s sociaux </w:t>
      </w:r>
      <w:r w:rsidR="001E2B1F" w:rsidRPr="00C0142B">
        <w:rPr>
          <w:rFonts w:eastAsia="Times New Roman"/>
          <w:i/>
          <w:iCs/>
        </w:rPr>
        <w:t>et</w:t>
      </w:r>
      <w:r w:rsidR="00FC08A1" w:rsidRPr="00C0142B">
        <w:rPr>
          <w:rFonts w:eastAsia="Times New Roman"/>
          <w:i/>
          <w:iCs/>
        </w:rPr>
        <w:t xml:space="preserve"> transformation du politique en Méditerranée</w:t>
      </w:r>
      <w:r w:rsidR="001E2B1F">
        <w:rPr>
          <w:rFonts w:eastAsia="Times New Roman"/>
        </w:rPr>
        <w:t xml:space="preserve"> (jeudi, 12h-15h) – code Apogée : DTA3ED05 – nb d’heures : 30 – enseignant : Youssef El </w:t>
      </w:r>
      <w:proofErr w:type="spellStart"/>
      <w:r w:rsidR="001E2B1F">
        <w:rPr>
          <w:rFonts w:eastAsia="Times New Roman"/>
        </w:rPr>
        <w:t>Chazli</w:t>
      </w:r>
      <w:proofErr w:type="spellEnd"/>
      <w:r w:rsidR="001E2B1F">
        <w:rPr>
          <w:rFonts w:eastAsia="Times New Roman"/>
        </w:rPr>
        <w:t> :</w:t>
      </w:r>
      <w:r w:rsidR="001C772D">
        <w:rPr>
          <w:rFonts w:eastAsia="Times New Roman"/>
        </w:rPr>
        <w:t xml:space="preserve"> </w:t>
      </w:r>
      <w:hyperlink r:id="rId17" w:history="1">
        <w:r w:rsidR="001C772D" w:rsidRPr="001608DD">
          <w:rPr>
            <w:rStyle w:val="Lienhypertexte"/>
            <w:rFonts w:eastAsia="Times New Roman"/>
          </w:rPr>
          <w:t>ysfelchazli@gmail.com</w:t>
        </w:r>
      </w:hyperlink>
      <w:r w:rsidR="001C772D">
        <w:rPr>
          <w:rFonts w:eastAsia="Times New Roman"/>
        </w:rPr>
        <w:t xml:space="preserve"> </w:t>
      </w:r>
    </w:p>
    <w:p w14:paraId="3A834ACF" w14:textId="1BB66DA4" w:rsidR="00487334" w:rsidRDefault="00487334" w:rsidP="001C772D">
      <w:pPr>
        <w:spacing w:after="80"/>
        <w:jc w:val="both"/>
      </w:pPr>
    </w:p>
    <w:p w14:paraId="5FB2C123" w14:textId="6FA6A9BC" w:rsidR="00487334" w:rsidRPr="00AD1720" w:rsidRDefault="00487334" w:rsidP="001E2B1F">
      <w:pPr>
        <w:jc w:val="both"/>
        <w:rPr>
          <w:b/>
          <w:bCs/>
          <w:u w:val="single"/>
        </w:rPr>
      </w:pPr>
      <w:r w:rsidRPr="00AD1720">
        <w:rPr>
          <w:b/>
          <w:bCs/>
          <w:u w:val="single"/>
        </w:rPr>
        <w:t>Semestres 1 et 2</w:t>
      </w:r>
    </w:p>
    <w:p w14:paraId="67CA9698" w14:textId="77777777" w:rsidR="00487334" w:rsidRPr="00487334" w:rsidRDefault="00487334" w:rsidP="001E2B1F">
      <w:pPr>
        <w:jc w:val="both"/>
        <w:rPr>
          <w:u w:val="single"/>
        </w:rPr>
      </w:pPr>
    </w:p>
    <w:p w14:paraId="612DFF4F" w14:textId="4E453BCC" w:rsidR="007E0E15" w:rsidRDefault="007E0E15" w:rsidP="001E2B1F">
      <w:pPr>
        <w:jc w:val="both"/>
        <w:rPr>
          <w:rFonts w:eastAsia="Times New Roman"/>
        </w:rPr>
      </w:pPr>
      <w:r w:rsidRPr="001E2B1F">
        <w:t>-</w:t>
      </w:r>
      <w:r w:rsidR="00C41F80" w:rsidRPr="001E2B1F">
        <w:t> </w:t>
      </w:r>
      <w:r w:rsidRPr="00C0142B">
        <w:rPr>
          <w:i/>
          <w:iCs/>
        </w:rPr>
        <w:t>Mobilités en Méditerranée</w:t>
      </w:r>
      <w:r w:rsidR="00CD13DD">
        <w:t>, séminaire</w:t>
      </w:r>
      <w:r w:rsidRPr="001E2B1F">
        <w:t xml:space="preserve"> (</w:t>
      </w:r>
      <w:r w:rsidR="002B3068">
        <w:t>mercredi</w:t>
      </w:r>
      <w:r w:rsidRPr="001E2B1F">
        <w:t>, 1</w:t>
      </w:r>
      <w:r w:rsidR="002B3068">
        <w:t>6</w:t>
      </w:r>
      <w:r w:rsidRPr="001E2B1F">
        <w:t>h-1</w:t>
      </w:r>
      <w:r w:rsidR="00C35324">
        <w:t>9</w:t>
      </w:r>
      <w:r w:rsidRPr="001E2B1F">
        <w:t>h)</w:t>
      </w:r>
      <w:r w:rsidR="00CD13DD">
        <w:t xml:space="preserve"> –</w:t>
      </w:r>
      <w:r w:rsidR="003D7B2B">
        <w:t xml:space="preserve"> </w:t>
      </w:r>
      <w:r w:rsidRPr="001E2B1F">
        <w:t xml:space="preserve">code Apogée : DTA2ED02 - nb d'heures : 21 – </w:t>
      </w:r>
      <w:r w:rsidR="00E35781" w:rsidRPr="00E35781">
        <w:rPr>
          <w:rFonts w:eastAsia="Times New Roman"/>
        </w:rPr>
        <w:t xml:space="preserve">à noter : </w:t>
      </w:r>
      <w:r w:rsidR="0070634C" w:rsidRPr="00E35781">
        <w:rPr>
          <w:rFonts w:eastAsia="Times New Roman"/>
          <w:i/>
          <w:iCs/>
        </w:rPr>
        <w:t>ce séminaire aura lieu de novembre à mars</w:t>
      </w:r>
      <w:r w:rsidR="00E35781">
        <w:rPr>
          <w:rFonts w:eastAsia="Times New Roman"/>
        </w:rPr>
        <w:t>, pour les inscriptions, contacter</w:t>
      </w:r>
      <w:r w:rsidR="00C0142B">
        <w:rPr>
          <w:rFonts w:eastAsia="Times New Roman"/>
        </w:rPr>
        <w:t xml:space="preserve"> le secrétariat : </w:t>
      </w:r>
      <w:hyperlink r:id="rId18" w:history="1">
        <w:r w:rsidR="00C0142B" w:rsidRPr="00220AB5">
          <w:rPr>
            <w:rStyle w:val="Lienhypertexte"/>
            <w:rFonts w:eastAsia="Times New Roman"/>
          </w:rPr>
          <w:t>secime@univ-paris8.fr</w:t>
        </w:r>
      </w:hyperlink>
    </w:p>
    <w:p w14:paraId="122731ED" w14:textId="77777777" w:rsidR="007E0E15" w:rsidRPr="004224DF" w:rsidRDefault="007E0E15" w:rsidP="004224DF">
      <w:pPr>
        <w:rPr>
          <w:rFonts w:eastAsia="Times New Roman"/>
          <w:color w:val="000000"/>
        </w:rPr>
      </w:pPr>
    </w:p>
    <w:p w14:paraId="56154F88" w14:textId="77777777" w:rsidR="006614DE" w:rsidRPr="004224DF" w:rsidRDefault="006614DE" w:rsidP="004224DF">
      <w:pPr>
        <w:rPr>
          <w:rFonts w:eastAsia="Times New Roman"/>
          <w:color w:val="000000"/>
        </w:rPr>
      </w:pPr>
    </w:p>
    <w:p w14:paraId="0A98F811" w14:textId="5F4400D4" w:rsidR="006614DE" w:rsidRDefault="006614DE" w:rsidP="004224DF">
      <w:pPr>
        <w:rPr>
          <w:rFonts w:eastAsia="Times New Roman"/>
          <w:b/>
          <w:bCs/>
          <w:color w:val="000000"/>
          <w:u w:val="single"/>
        </w:rPr>
      </w:pPr>
      <w:r w:rsidRPr="00AD1720">
        <w:rPr>
          <w:rFonts w:eastAsia="Times New Roman"/>
          <w:b/>
          <w:bCs/>
          <w:color w:val="000000"/>
          <w:u w:val="single"/>
        </w:rPr>
        <w:t>Semestre 2</w:t>
      </w:r>
    </w:p>
    <w:p w14:paraId="4EE0B15D" w14:textId="77777777" w:rsidR="00AD1720" w:rsidRPr="00AD1720" w:rsidRDefault="00AD1720" w:rsidP="004224DF">
      <w:pPr>
        <w:rPr>
          <w:rFonts w:eastAsia="Times New Roman"/>
          <w:color w:val="000000"/>
        </w:rPr>
      </w:pPr>
    </w:p>
    <w:tbl>
      <w:tblPr>
        <w:tblW w:w="18390" w:type="dxa"/>
        <w:tblCellSpacing w:w="0" w:type="dxa"/>
        <w:tblCellMar>
          <w:left w:w="0" w:type="dxa"/>
          <w:right w:w="0" w:type="dxa"/>
        </w:tblCellMar>
        <w:tblLook w:val="04A0" w:firstRow="1" w:lastRow="0" w:firstColumn="1" w:lastColumn="0" w:noHBand="0" w:noVBand="1"/>
      </w:tblPr>
      <w:tblGrid>
        <w:gridCol w:w="18390"/>
      </w:tblGrid>
      <w:tr w:rsidR="006614DE" w:rsidRPr="004224DF" w14:paraId="760FE5F1" w14:textId="77777777" w:rsidTr="002B3068">
        <w:trPr>
          <w:trHeight w:val="340"/>
          <w:tblCellSpacing w:w="0" w:type="dxa"/>
        </w:trPr>
        <w:tc>
          <w:tcPr>
            <w:tcW w:w="18390" w:type="dxa"/>
            <w:vAlign w:val="center"/>
            <w:hideMark/>
          </w:tcPr>
          <w:p w14:paraId="14FEDD4C" w14:textId="1F1E6229" w:rsidR="00EB7A80" w:rsidRDefault="00EB7A80" w:rsidP="00EB7A80">
            <w:pPr>
              <w:rPr>
                <w:rFonts w:eastAsia="Times New Roman"/>
                <w:color w:val="000000"/>
              </w:rPr>
            </w:pPr>
            <w:r w:rsidRPr="004224DF">
              <w:rPr>
                <w:rFonts w:eastAsia="Times New Roman"/>
                <w:color w:val="000000"/>
              </w:rPr>
              <w:t xml:space="preserve">- </w:t>
            </w:r>
            <w:r w:rsidRPr="001A0F21">
              <w:rPr>
                <w:rFonts w:eastAsia="Times New Roman"/>
                <w:i/>
                <w:iCs/>
                <w:color w:val="000000"/>
              </w:rPr>
              <w:t>Inégalités sociales en Méditerranée</w:t>
            </w:r>
            <w:r w:rsidRPr="004224DF">
              <w:rPr>
                <w:rFonts w:eastAsia="Times New Roman"/>
                <w:color w:val="000000"/>
              </w:rPr>
              <w:t xml:space="preserve"> (</w:t>
            </w:r>
            <w:r w:rsidRPr="00B36C6F">
              <w:rPr>
                <w:rFonts w:eastAsia="Times New Roman"/>
                <w:color w:val="000000"/>
                <w:highlight w:val="yellow"/>
              </w:rPr>
              <w:t xml:space="preserve">lundi, </w:t>
            </w:r>
            <w:r w:rsidR="00B36C6F" w:rsidRPr="00B36C6F">
              <w:rPr>
                <w:rFonts w:eastAsia="Times New Roman"/>
                <w:color w:val="000000"/>
                <w:highlight w:val="yellow"/>
              </w:rPr>
              <w:t>9h-12h</w:t>
            </w:r>
            <w:r w:rsidRPr="004224DF">
              <w:rPr>
                <w:rFonts w:eastAsia="Times New Roman"/>
                <w:color w:val="000000"/>
              </w:rPr>
              <w:t>) - code Apogée : DTA1ED04 - nb d'heures : 30</w:t>
            </w:r>
            <w:r>
              <w:rPr>
                <w:rFonts w:eastAsia="Times New Roman"/>
                <w:color w:val="000000"/>
              </w:rPr>
              <w:t xml:space="preserve"> – </w:t>
            </w:r>
          </w:p>
          <w:p w14:paraId="50007525" w14:textId="22618D02" w:rsidR="00EB7A80" w:rsidRDefault="00EB7A80" w:rsidP="00EB7A80">
            <w:pPr>
              <w:rPr>
                <w:rFonts w:eastAsia="Times New Roman"/>
                <w:color w:val="000000"/>
              </w:rPr>
            </w:pPr>
            <w:proofErr w:type="gramStart"/>
            <w:r>
              <w:rPr>
                <w:rFonts w:eastAsia="Times New Roman"/>
                <w:color w:val="000000"/>
              </w:rPr>
              <w:t>enseignante</w:t>
            </w:r>
            <w:proofErr w:type="gramEnd"/>
            <w:r>
              <w:rPr>
                <w:rFonts w:eastAsia="Times New Roman"/>
                <w:color w:val="000000"/>
              </w:rPr>
              <w:t xml:space="preserve"> Laure Pitti : </w:t>
            </w:r>
            <w:hyperlink r:id="rId19" w:history="1">
              <w:r w:rsidR="00C0142B" w:rsidRPr="00220AB5">
                <w:rPr>
                  <w:rStyle w:val="Lienhypertexte"/>
                  <w:rFonts w:eastAsia="Times New Roman"/>
                </w:rPr>
                <w:t>laure.pitti@univ-paris8.fr</w:t>
              </w:r>
            </w:hyperlink>
            <w:r>
              <w:rPr>
                <w:rFonts w:eastAsia="Times New Roman"/>
                <w:color w:val="000000"/>
              </w:rPr>
              <w:t xml:space="preserve"> </w:t>
            </w:r>
          </w:p>
          <w:p w14:paraId="136B4D10" w14:textId="77777777" w:rsidR="001A0F21" w:rsidRPr="001A0F21" w:rsidRDefault="001A0F21" w:rsidP="00EB7A80">
            <w:pPr>
              <w:rPr>
                <w:rFonts w:eastAsia="Times New Roman"/>
                <w:color w:val="000000"/>
                <w:sz w:val="8"/>
                <w:szCs w:val="8"/>
              </w:rPr>
            </w:pPr>
          </w:p>
          <w:p w14:paraId="0A1EEA11" w14:textId="555EF55A" w:rsidR="00C41F80" w:rsidRDefault="00C41F80" w:rsidP="00EB7A80">
            <w:pPr>
              <w:rPr>
                <w:rFonts w:eastAsia="Times New Roman"/>
                <w:color w:val="000000"/>
              </w:rPr>
            </w:pPr>
            <w:r>
              <w:rPr>
                <w:rFonts w:eastAsia="Times New Roman"/>
                <w:color w:val="000000"/>
              </w:rPr>
              <w:t xml:space="preserve">- </w:t>
            </w:r>
            <w:r w:rsidRPr="00B7114D">
              <w:rPr>
                <w:rFonts w:eastAsia="Times New Roman"/>
                <w:i/>
                <w:iCs/>
                <w:color w:val="000000"/>
              </w:rPr>
              <w:t>Politisations en Méditerranée</w:t>
            </w:r>
            <w:r>
              <w:rPr>
                <w:rFonts w:eastAsia="Times New Roman"/>
                <w:color w:val="000000"/>
              </w:rPr>
              <w:t xml:space="preserve"> (mardi 12h-15h) – code Apogée – nb d’heures : </w:t>
            </w:r>
            <w:r w:rsidR="0070634C">
              <w:rPr>
                <w:rFonts w:eastAsia="Times New Roman"/>
                <w:color w:val="000000"/>
              </w:rPr>
              <w:t>30</w:t>
            </w:r>
            <w:r>
              <w:rPr>
                <w:rFonts w:eastAsia="Times New Roman"/>
                <w:color w:val="000000"/>
              </w:rPr>
              <w:t xml:space="preserve"> – enseignants : </w:t>
            </w:r>
          </w:p>
          <w:p w14:paraId="1CD55C5B" w14:textId="09503EC4" w:rsidR="001A0F21" w:rsidRDefault="00C41F80" w:rsidP="001A0F21">
            <w:r>
              <w:rPr>
                <w:rFonts w:eastAsia="Times New Roman"/>
                <w:color w:val="000000"/>
              </w:rPr>
              <w:t xml:space="preserve">Youssef El </w:t>
            </w:r>
            <w:proofErr w:type="spellStart"/>
            <w:r>
              <w:rPr>
                <w:rFonts w:eastAsia="Times New Roman"/>
                <w:color w:val="000000"/>
              </w:rPr>
              <w:t>Chazli</w:t>
            </w:r>
            <w:proofErr w:type="spellEnd"/>
            <w:r>
              <w:rPr>
                <w:rFonts w:eastAsia="Times New Roman"/>
                <w:color w:val="000000"/>
              </w:rPr>
              <w:t xml:space="preserve"> et Didier Le </w:t>
            </w:r>
            <w:proofErr w:type="spellStart"/>
            <w:r>
              <w:rPr>
                <w:rFonts w:eastAsia="Times New Roman"/>
                <w:color w:val="000000"/>
              </w:rPr>
              <w:t>Saout</w:t>
            </w:r>
            <w:proofErr w:type="spellEnd"/>
            <w:r w:rsidR="00487334">
              <w:rPr>
                <w:rFonts w:eastAsia="Times New Roman"/>
                <w:color w:val="000000"/>
              </w:rPr>
              <w:t> </w:t>
            </w:r>
            <w:r w:rsidR="001C772D">
              <w:rPr>
                <w:rFonts w:eastAsia="Times New Roman"/>
              </w:rPr>
              <w:t xml:space="preserve">: </w:t>
            </w:r>
            <w:hyperlink r:id="rId20" w:history="1">
              <w:r w:rsidR="001C772D" w:rsidRPr="001608DD">
                <w:rPr>
                  <w:rStyle w:val="Lienhypertexte"/>
                  <w:rFonts w:eastAsia="Times New Roman"/>
                </w:rPr>
                <w:t>ysfelchazli@gmail.com</w:t>
              </w:r>
            </w:hyperlink>
            <w:r w:rsidR="001C772D">
              <w:rPr>
                <w:rFonts w:eastAsia="Times New Roman"/>
              </w:rPr>
              <w:t xml:space="preserve"> et </w:t>
            </w:r>
            <w:hyperlink r:id="rId21" w:history="1">
              <w:r w:rsidR="001C772D" w:rsidRPr="001608DD">
                <w:rPr>
                  <w:rStyle w:val="Lienhypertexte"/>
                  <w:rFonts w:eastAsia="Times New Roman"/>
                </w:rPr>
                <w:t>didier-le.saout@univ-paris8.fr</w:t>
              </w:r>
            </w:hyperlink>
            <w:r w:rsidR="001C772D">
              <w:rPr>
                <w:rFonts w:eastAsia="Times New Roman"/>
              </w:rPr>
              <w:t xml:space="preserve"> </w:t>
            </w:r>
          </w:p>
          <w:p w14:paraId="4FC2DE2F" w14:textId="77777777" w:rsidR="001C772D" w:rsidRPr="001A0F21" w:rsidRDefault="001C772D" w:rsidP="001A0F21">
            <w:pPr>
              <w:rPr>
                <w:rFonts w:eastAsia="Times New Roman"/>
                <w:color w:val="000000"/>
                <w:sz w:val="8"/>
                <w:szCs w:val="8"/>
              </w:rPr>
            </w:pPr>
          </w:p>
          <w:p w14:paraId="79D54F03" w14:textId="66990DD9" w:rsidR="004224DF" w:rsidRPr="004224DF" w:rsidRDefault="006614DE" w:rsidP="004224DF">
            <w:r w:rsidRPr="004224DF">
              <w:lastRenderedPageBreak/>
              <w:t xml:space="preserve">- </w:t>
            </w:r>
            <w:r w:rsidRPr="00B7114D">
              <w:rPr>
                <w:i/>
                <w:iCs/>
              </w:rPr>
              <w:t>Religions et pouvoir dans l'espace méditerranéen</w:t>
            </w:r>
            <w:r w:rsidR="00BE78CA">
              <w:t>, s</w:t>
            </w:r>
            <w:r w:rsidRPr="004224DF">
              <w:t xml:space="preserve">éminaire (mardi, 15h-18h) </w:t>
            </w:r>
            <w:r w:rsidR="004224DF" w:rsidRPr="004224DF">
              <w:t xml:space="preserve">- </w:t>
            </w:r>
            <w:r w:rsidRPr="004224DF">
              <w:t xml:space="preserve">code Apogée : </w:t>
            </w:r>
          </w:p>
          <w:p w14:paraId="3BBC5770" w14:textId="13AFC084" w:rsidR="002B3068" w:rsidRDefault="006614DE" w:rsidP="008B6746">
            <w:pPr>
              <w:rPr>
                <w:rStyle w:val="Lienhypertexte"/>
              </w:rPr>
            </w:pPr>
            <w:r w:rsidRPr="004224DF">
              <w:t>DTA2ED03 - nb d'heures : 21</w:t>
            </w:r>
            <w:r w:rsidR="009248EF">
              <w:t xml:space="preserve"> : enseignant </w:t>
            </w:r>
            <w:r w:rsidR="00FC08A1">
              <w:t xml:space="preserve">Youssef El </w:t>
            </w:r>
            <w:proofErr w:type="spellStart"/>
            <w:r w:rsidR="00FC08A1">
              <w:t>Chazli</w:t>
            </w:r>
            <w:proofErr w:type="spellEnd"/>
            <w:r w:rsidR="009248EF">
              <w:t xml:space="preserve"> </w:t>
            </w:r>
            <w:r w:rsidR="008B6746">
              <w:rPr>
                <w:rFonts w:eastAsia="Times New Roman"/>
              </w:rPr>
              <w:t xml:space="preserve">: </w:t>
            </w:r>
            <w:hyperlink r:id="rId22" w:history="1">
              <w:r w:rsidR="008B6746" w:rsidRPr="001608DD">
                <w:rPr>
                  <w:rStyle w:val="Lienhypertexte"/>
                  <w:rFonts w:eastAsia="Times New Roman"/>
                </w:rPr>
                <w:t>ysfelchazli@gmail.com</w:t>
              </w:r>
            </w:hyperlink>
          </w:p>
          <w:p w14:paraId="6AFF9469" w14:textId="77777777" w:rsidR="00B7114D" w:rsidRPr="00B7114D" w:rsidRDefault="00B7114D" w:rsidP="00066DDF">
            <w:pPr>
              <w:rPr>
                <w:rStyle w:val="Lienhypertexte"/>
                <w:sz w:val="8"/>
                <w:szCs w:val="8"/>
              </w:rPr>
            </w:pPr>
          </w:p>
          <w:p w14:paraId="5592F5B1" w14:textId="05E8DCCA" w:rsidR="00D35891" w:rsidRDefault="00066DDF" w:rsidP="00BA0971">
            <w:pPr>
              <w:jc w:val="both"/>
              <w:rPr>
                <w:rFonts w:eastAsia="Times New Roman"/>
                <w:color w:val="000000"/>
              </w:rPr>
            </w:pPr>
            <w:r w:rsidRPr="004224DF">
              <w:rPr>
                <w:rFonts w:eastAsia="Times New Roman"/>
                <w:color w:val="000000"/>
              </w:rPr>
              <w:t xml:space="preserve">- </w:t>
            </w:r>
            <w:r w:rsidRPr="00AD1720">
              <w:rPr>
                <w:rFonts w:eastAsia="Times New Roman"/>
                <w:i/>
                <w:iCs/>
                <w:color w:val="000000"/>
              </w:rPr>
              <w:t>Dynamiques territoriales et mondialisation en Méditerranée</w:t>
            </w:r>
            <w:r w:rsidRPr="004224DF">
              <w:rPr>
                <w:rFonts w:eastAsia="Times New Roman"/>
                <w:color w:val="000000"/>
              </w:rPr>
              <w:t xml:space="preserve"> </w:t>
            </w:r>
          </w:p>
          <w:p w14:paraId="1E91E262" w14:textId="77777777" w:rsidR="00BA0971" w:rsidRDefault="00066DDF" w:rsidP="00BA0971">
            <w:pPr>
              <w:jc w:val="both"/>
              <w:rPr>
                <w:rFonts w:eastAsia="Times New Roman"/>
                <w:color w:val="000000"/>
              </w:rPr>
            </w:pPr>
            <w:r w:rsidRPr="004224DF">
              <w:rPr>
                <w:rFonts w:eastAsia="Times New Roman"/>
                <w:color w:val="000000"/>
              </w:rPr>
              <w:t>(</w:t>
            </w:r>
            <w:proofErr w:type="gramStart"/>
            <w:r>
              <w:rPr>
                <w:rFonts w:eastAsia="Times New Roman"/>
                <w:color w:val="000000"/>
              </w:rPr>
              <w:t>jeudi</w:t>
            </w:r>
            <w:proofErr w:type="gramEnd"/>
            <w:r w:rsidRPr="004224DF">
              <w:rPr>
                <w:rFonts w:eastAsia="Times New Roman"/>
                <w:color w:val="000000"/>
              </w:rPr>
              <w:t xml:space="preserve"> 9h-12h) - code Apogée DTA2ED01 </w:t>
            </w:r>
            <w:r>
              <w:rPr>
                <w:rFonts w:eastAsia="Times New Roman"/>
                <w:color w:val="000000"/>
              </w:rPr>
              <w:t>–</w:t>
            </w:r>
            <w:r w:rsidR="00D35891">
              <w:t xml:space="preserve"> </w:t>
            </w:r>
            <w:r w:rsidRPr="004224DF">
              <w:rPr>
                <w:rFonts w:eastAsia="Times New Roman"/>
                <w:color w:val="000000"/>
              </w:rPr>
              <w:t>nb d'heures : 30</w:t>
            </w:r>
            <w:r>
              <w:rPr>
                <w:rFonts w:eastAsia="Times New Roman"/>
                <w:color w:val="000000"/>
              </w:rPr>
              <w:t xml:space="preserve"> – enseignant Roland </w:t>
            </w:r>
            <w:proofErr w:type="spellStart"/>
            <w:r>
              <w:rPr>
                <w:rFonts w:eastAsia="Times New Roman"/>
                <w:color w:val="000000"/>
              </w:rPr>
              <w:t>Riachi</w:t>
            </w:r>
            <w:proofErr w:type="spellEnd"/>
            <w:r w:rsidR="00BA0971">
              <w:rPr>
                <w:rFonts w:eastAsia="Times New Roman"/>
                <w:color w:val="000000"/>
              </w:rPr>
              <w:t xml:space="preserve"> : </w:t>
            </w:r>
          </w:p>
          <w:p w14:paraId="02B85E8D" w14:textId="15FEC09B" w:rsidR="009B6248" w:rsidRPr="00BA0971" w:rsidRDefault="005C1DB6" w:rsidP="00BA0971">
            <w:pPr>
              <w:jc w:val="both"/>
              <w:rPr>
                <w:rFonts w:eastAsia="Times New Roman"/>
                <w:color w:val="000000"/>
              </w:rPr>
            </w:pPr>
            <w:hyperlink r:id="rId23" w:history="1">
              <w:r w:rsidR="00BA0971" w:rsidRPr="00405E02">
                <w:rPr>
                  <w:rStyle w:val="Lienhypertexte"/>
                  <w:rFonts w:eastAsia="Times New Roman"/>
                </w:rPr>
                <w:t>rolandriachi@gmail.com</w:t>
              </w:r>
            </w:hyperlink>
            <w:r w:rsidR="00BA0971">
              <w:rPr>
                <w:rFonts w:eastAsia="Times New Roman"/>
                <w:color w:val="000000"/>
              </w:rPr>
              <w:t xml:space="preserve"> </w:t>
            </w:r>
          </w:p>
        </w:tc>
      </w:tr>
    </w:tbl>
    <w:p w14:paraId="0FAFF98F" w14:textId="67E89E71" w:rsidR="001F39B9" w:rsidRDefault="001F39B9" w:rsidP="004224DF">
      <w:pPr>
        <w:rPr>
          <w:rFonts w:eastAsia="Times New Roman"/>
          <w:color w:val="000000"/>
        </w:rPr>
      </w:pPr>
    </w:p>
    <w:p w14:paraId="62134A16" w14:textId="77777777" w:rsidR="0009674E" w:rsidRDefault="0009674E" w:rsidP="004224DF">
      <w:pPr>
        <w:rPr>
          <w:rFonts w:eastAsia="Times New Roman"/>
          <w:color w:val="000000"/>
        </w:rPr>
      </w:pPr>
    </w:p>
    <w:p w14:paraId="0CD30DB6" w14:textId="51FFC7D3" w:rsidR="004224DF" w:rsidRPr="009B6248" w:rsidRDefault="009B6248" w:rsidP="004224DF">
      <w:pPr>
        <w:rPr>
          <w:rFonts w:eastAsia="Times New Roman"/>
          <w:b/>
          <w:color w:val="000000"/>
        </w:rPr>
      </w:pPr>
      <w:r w:rsidRPr="009B6248">
        <w:rPr>
          <w:rFonts w:eastAsia="Times New Roman"/>
          <w:b/>
          <w:color w:val="000000"/>
        </w:rPr>
        <w:t>DESCRIPTIFS DES COURS</w:t>
      </w:r>
    </w:p>
    <w:p w14:paraId="50F13EB7" w14:textId="77777777" w:rsidR="009B6248" w:rsidRPr="0061149A" w:rsidRDefault="009B6248" w:rsidP="004224DF">
      <w:pPr>
        <w:rPr>
          <w:rFonts w:eastAsia="Times New Roman"/>
          <w:color w:val="000000"/>
        </w:rPr>
      </w:pPr>
    </w:p>
    <w:p w14:paraId="17C1A93B" w14:textId="77777777" w:rsidR="004224DF" w:rsidRPr="0061149A" w:rsidRDefault="004224DF" w:rsidP="00AB6FC5">
      <w:pPr>
        <w:jc w:val="both"/>
        <w:rPr>
          <w:rFonts w:eastAsia="Times New Roman"/>
          <w:b/>
          <w:bCs/>
          <w:smallCaps/>
          <w:color w:val="004A48"/>
          <w:u w:val="single"/>
        </w:rPr>
      </w:pPr>
      <w:r w:rsidRPr="0061149A">
        <w:rPr>
          <w:rFonts w:eastAsia="Times New Roman"/>
          <w:b/>
          <w:smallCaps/>
          <w:color w:val="000000"/>
          <w:u w:val="single"/>
        </w:rPr>
        <w:t>Semestre 1</w:t>
      </w:r>
    </w:p>
    <w:p w14:paraId="7B85F30E" w14:textId="77777777" w:rsidR="006614DE" w:rsidRPr="0061149A" w:rsidRDefault="006614DE" w:rsidP="00AB6FC5">
      <w:pPr>
        <w:jc w:val="both"/>
        <w:rPr>
          <w:rFonts w:eastAsia="Times New Roman"/>
          <w:b/>
          <w:bCs/>
          <w:color w:val="004A48"/>
          <w:u w:val="single"/>
        </w:rPr>
      </w:pPr>
    </w:p>
    <w:p w14:paraId="5CCA49E2" w14:textId="77777777" w:rsidR="006614DE" w:rsidRDefault="006614DE" w:rsidP="00AB6FC5">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Genre en Méditerranée</w:t>
      </w:r>
      <w:r w:rsidRPr="0061149A">
        <w:rPr>
          <w:rFonts w:eastAsia="Times New Roman"/>
          <w:color w:val="000000"/>
        </w:rPr>
        <w:t xml:space="preserve"> </w:t>
      </w:r>
      <w:r w:rsidRPr="0061149A">
        <w:rPr>
          <w:rFonts w:eastAsia="Times New Roman"/>
          <w:b/>
          <w:color w:val="000000"/>
        </w:rPr>
        <w:t>(lundi, 9h-12h)</w:t>
      </w:r>
      <w:r w:rsidRPr="0061149A">
        <w:rPr>
          <w:rFonts w:eastAsia="Times New Roman"/>
          <w:color w:val="000000"/>
        </w:rPr>
        <w:t xml:space="preserve"> - code Apogée : DTA3ED06 - nb d'heures : 30</w:t>
      </w:r>
    </w:p>
    <w:p w14:paraId="252A0340" w14:textId="6DA3D138" w:rsidR="006E59C5" w:rsidRPr="0061149A" w:rsidRDefault="004E19E0" w:rsidP="006E59C5">
      <w:pPr>
        <w:rPr>
          <w:rFonts w:eastAsia="Times New Roman"/>
          <w:color w:val="000000"/>
        </w:rPr>
      </w:pPr>
      <w:r>
        <w:rPr>
          <w:rFonts w:eastAsia="Times New Roman"/>
          <w:color w:val="000000"/>
        </w:rPr>
        <w:t>E</w:t>
      </w:r>
      <w:r w:rsidR="006E59C5">
        <w:rPr>
          <w:rFonts w:eastAsia="Times New Roman"/>
          <w:color w:val="000000"/>
        </w:rPr>
        <w:t>nseignante</w:t>
      </w:r>
      <w:r w:rsidR="00727058">
        <w:rPr>
          <w:rFonts w:eastAsia="Times New Roman"/>
          <w:color w:val="000000"/>
        </w:rPr>
        <w:t xml:space="preserve"> Juliette Duclos-Valois : </w:t>
      </w:r>
      <w:hyperlink r:id="rId24" w:history="1">
        <w:r w:rsidR="00727058">
          <w:rPr>
            <w:rStyle w:val="Lienhypertexte"/>
          </w:rPr>
          <w:t>juliette.duclos@ehess.fr</w:t>
        </w:r>
      </w:hyperlink>
    </w:p>
    <w:p w14:paraId="57814F39" w14:textId="77777777" w:rsidR="006614DE" w:rsidRPr="0061149A" w:rsidRDefault="006614DE" w:rsidP="00AB6FC5">
      <w:pPr>
        <w:jc w:val="both"/>
        <w:rPr>
          <w:color w:val="000000" w:themeColor="text1"/>
        </w:rPr>
      </w:pPr>
      <w:r w:rsidRPr="0061149A">
        <w:rPr>
          <w:color w:val="000000"/>
        </w:rPr>
        <w:t xml:space="preserve">Ce cours traite du genre, entendu comme construction sociale de caractéristiques associées à chaque sexe et rapport de pouvoir entre groupes de sexe. Il vise plus spécifiquement à analyser ce que le genre fait à la Méditerranée et ce que la Méditerranée fait au genre. À cette fin, on esquissera, d’une part, une généalogie des études sur le genre, en revenant sur différentes approches théoriques et notions qui balisent aujourd’hui ce champ et leurs applications et incidences dans l’étude de la Méditerranée ; on étudiera, d’autre part, à partir d’entrées thématiques et d’enquêtes empiriques, comment l’espace méditerranéen contribue à enrichir, voire à renouveler les études sur le genre.  </w:t>
      </w:r>
    </w:p>
    <w:p w14:paraId="16C91BAC" w14:textId="161FCF46" w:rsidR="006614DE" w:rsidRDefault="006614DE" w:rsidP="00AB6FC5">
      <w:pPr>
        <w:jc w:val="both"/>
        <w:rPr>
          <w:color w:val="000000"/>
        </w:rPr>
      </w:pPr>
    </w:p>
    <w:p w14:paraId="336B2035" w14:textId="1644797C" w:rsidR="00D97980" w:rsidRDefault="00D97980" w:rsidP="00D97980">
      <w:pPr>
        <w:jc w:val="both"/>
      </w:pPr>
      <w:r w:rsidRPr="00F3702C">
        <w:rPr>
          <w:rFonts w:eastAsia="Times New Roman"/>
          <w:b/>
          <w:i/>
          <w:color w:val="000000"/>
        </w:rPr>
        <w:t xml:space="preserve">- Des empires coloniaux aux </w:t>
      </w:r>
      <w:proofErr w:type="spellStart"/>
      <w:r w:rsidRPr="00F3702C">
        <w:rPr>
          <w:rFonts w:eastAsia="Times New Roman"/>
          <w:b/>
          <w:i/>
          <w:color w:val="000000"/>
        </w:rPr>
        <w:t>post-indépendances</w:t>
      </w:r>
      <w:proofErr w:type="spellEnd"/>
      <w:r w:rsidRPr="00F3702C">
        <w:rPr>
          <w:rFonts w:eastAsia="Times New Roman"/>
          <w:b/>
          <w:i/>
          <w:color w:val="000000"/>
        </w:rPr>
        <w:t xml:space="preserve"> en Méditerranée : sociologie politique-histoire</w:t>
      </w:r>
      <w:r w:rsidRPr="00F3702C">
        <w:rPr>
          <w:rFonts w:eastAsia="Times New Roman"/>
          <w:b/>
          <w:color w:val="000000"/>
        </w:rPr>
        <w:t xml:space="preserve"> (</w:t>
      </w:r>
      <w:r w:rsidR="006A79BD">
        <w:rPr>
          <w:rFonts w:eastAsia="Times New Roman"/>
          <w:b/>
          <w:color w:val="000000"/>
        </w:rPr>
        <w:t>lundi</w:t>
      </w:r>
      <w:r w:rsidRPr="00F3702C">
        <w:rPr>
          <w:rFonts w:eastAsia="Times New Roman"/>
          <w:b/>
          <w:color w:val="000000"/>
        </w:rPr>
        <w:t>, 9h-12h)</w:t>
      </w:r>
      <w:r w:rsidRPr="00F3702C">
        <w:rPr>
          <w:rFonts w:eastAsia="Times New Roman"/>
          <w:color w:val="000000"/>
        </w:rPr>
        <w:t xml:space="preserve"> - </w:t>
      </w:r>
      <w:r w:rsidRPr="00F3702C">
        <w:t>code Apogée : DTA1ED03 - nb d'heures : 30</w:t>
      </w:r>
    </w:p>
    <w:p w14:paraId="2FBF6433" w14:textId="55239AB1" w:rsidR="00D97980" w:rsidRPr="00F3702C" w:rsidRDefault="00125786" w:rsidP="00D97980">
      <w:r>
        <w:t>E</w:t>
      </w:r>
      <w:r w:rsidR="00D97980">
        <w:t xml:space="preserve">nseignant </w:t>
      </w:r>
      <w:proofErr w:type="spellStart"/>
      <w:r w:rsidR="00D97980">
        <w:t>Tramor</w:t>
      </w:r>
      <w:proofErr w:type="spellEnd"/>
      <w:r w:rsidR="00D97980">
        <w:t xml:space="preserve"> </w:t>
      </w:r>
      <w:proofErr w:type="spellStart"/>
      <w:r w:rsidR="00D97980">
        <w:t>Quemeneur</w:t>
      </w:r>
      <w:proofErr w:type="spellEnd"/>
      <w:r w:rsidR="00D97980">
        <w:t> :</w:t>
      </w:r>
      <w:r w:rsidR="004C043F" w:rsidRPr="004C043F">
        <w:t xml:space="preserve"> </w:t>
      </w:r>
      <w:hyperlink r:id="rId25" w:history="1">
        <w:r w:rsidR="004C043F">
          <w:rPr>
            <w:rStyle w:val="Lienhypertexte"/>
          </w:rPr>
          <w:t>tquemeneur@univ-paris8.fr</w:t>
        </w:r>
      </w:hyperlink>
    </w:p>
    <w:p w14:paraId="5C73D54A" w14:textId="77777777" w:rsidR="00D97980" w:rsidRPr="00F3702C" w:rsidRDefault="00D97980" w:rsidP="00D97980">
      <w:pPr>
        <w:jc w:val="both"/>
        <w:rPr>
          <w:rFonts w:eastAsia="Times New Roman"/>
          <w:color w:val="000000"/>
          <w:highlight w:val="yellow"/>
        </w:rPr>
      </w:pPr>
      <w:r w:rsidRPr="00F3702C">
        <w:rPr>
          <w:color w:val="000000"/>
        </w:rPr>
        <w:t>Ce cours vise à retracer l’histoire des empires coloniaux en Méditerranée et au Maghreb au cours de la période contemporaine (XIX</w:t>
      </w:r>
      <w:r w:rsidRPr="00824FBB">
        <w:rPr>
          <w:color w:val="000000"/>
          <w:vertAlign w:val="superscript"/>
        </w:rPr>
        <w:t>e</w:t>
      </w:r>
      <w:r w:rsidRPr="00F3702C">
        <w:rPr>
          <w:color w:val="000000"/>
        </w:rPr>
        <w:t xml:space="preserve"> et XX</w:t>
      </w:r>
      <w:r w:rsidRPr="00824FBB">
        <w:rPr>
          <w:color w:val="000000"/>
          <w:vertAlign w:val="superscript"/>
        </w:rPr>
        <w:t>e</w:t>
      </w:r>
      <w:r w:rsidRPr="00F3702C">
        <w:rPr>
          <w:color w:val="000000"/>
        </w:rPr>
        <w:t xml:space="preserve"> siècle). Puis il soulignera la montée des nationalismes au cours du XXe siècle et les différentes accessions aux indépendances, soit de façon négociée soit de façon violente (guerre d’Algérie). Enfin, le cours abordera les premiers temps des indépendances anciennes colonies, afin de montrer comment se mettent en place les nouveaux </w:t>
      </w:r>
      <w:proofErr w:type="spellStart"/>
      <w:r w:rsidRPr="00F3702C">
        <w:rPr>
          <w:color w:val="000000"/>
        </w:rPr>
        <w:t>Etats</w:t>
      </w:r>
      <w:proofErr w:type="spellEnd"/>
      <w:r w:rsidRPr="00F3702C">
        <w:rPr>
          <w:color w:val="000000"/>
        </w:rPr>
        <w:t>, entre permanence et rupture par rapport aux régimes passés.</w:t>
      </w:r>
    </w:p>
    <w:p w14:paraId="5D5F7DD4" w14:textId="77777777" w:rsidR="00D97980" w:rsidRPr="0061149A" w:rsidRDefault="00D97980" w:rsidP="00AB6FC5">
      <w:pPr>
        <w:jc w:val="both"/>
        <w:rPr>
          <w:color w:val="000000"/>
        </w:rPr>
      </w:pPr>
    </w:p>
    <w:p w14:paraId="3C37406B" w14:textId="77777777" w:rsidR="006614DE" w:rsidRDefault="006614DE" w:rsidP="00AB6FC5">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Géopolitique et constructions politiques en Méditerranée</w:t>
      </w:r>
      <w:r w:rsidRPr="0061149A">
        <w:rPr>
          <w:rFonts w:eastAsia="Times New Roman"/>
          <w:b/>
          <w:color w:val="000000"/>
        </w:rPr>
        <w:t xml:space="preserve"> (lundi, 12h-15h)</w:t>
      </w:r>
      <w:r w:rsidRPr="0061149A">
        <w:rPr>
          <w:rFonts w:eastAsia="Times New Roman"/>
          <w:color w:val="000000"/>
        </w:rPr>
        <w:t xml:space="preserve"> - code Apogée : DTA3ED07 - nb d'heures : 30</w:t>
      </w:r>
    </w:p>
    <w:p w14:paraId="10E4DD63" w14:textId="433DC9DB" w:rsidR="006E59C5" w:rsidRPr="0061149A" w:rsidRDefault="00125786" w:rsidP="00AB6FC5">
      <w:pPr>
        <w:jc w:val="both"/>
        <w:rPr>
          <w:rFonts w:eastAsia="Times New Roman"/>
          <w:color w:val="000000"/>
        </w:rPr>
      </w:pPr>
      <w:r>
        <w:rPr>
          <w:rFonts w:eastAsia="Times New Roman"/>
          <w:color w:val="000000"/>
        </w:rPr>
        <w:t>E</w:t>
      </w:r>
      <w:r w:rsidR="006E59C5">
        <w:rPr>
          <w:rFonts w:eastAsia="Times New Roman"/>
          <w:color w:val="000000"/>
        </w:rPr>
        <w:t xml:space="preserve">nseignante Marie </w:t>
      </w:r>
      <w:proofErr w:type="spellStart"/>
      <w:r w:rsidR="006E59C5">
        <w:rPr>
          <w:rFonts w:eastAsia="Times New Roman"/>
          <w:color w:val="000000"/>
        </w:rPr>
        <w:t>Bonte</w:t>
      </w:r>
      <w:proofErr w:type="spellEnd"/>
      <w:r w:rsidR="006E59C5">
        <w:rPr>
          <w:rFonts w:eastAsia="Times New Roman"/>
          <w:color w:val="000000"/>
        </w:rPr>
        <w:t xml:space="preserve"> : </w:t>
      </w:r>
      <w:hyperlink r:id="rId26" w:history="1">
        <w:r w:rsidR="006E59C5" w:rsidRPr="00FE0017">
          <w:rPr>
            <w:rStyle w:val="Lienhypertexte"/>
            <w:rFonts w:eastAsia="Times New Roman"/>
          </w:rPr>
          <w:t>marie.bonte02@univ-paris8.fr</w:t>
        </w:r>
      </w:hyperlink>
    </w:p>
    <w:p w14:paraId="2EAF25C9" w14:textId="3C482A43" w:rsidR="006614DE" w:rsidRDefault="006614DE" w:rsidP="00AB6FC5">
      <w:pPr>
        <w:jc w:val="both"/>
        <w:rPr>
          <w:rFonts w:eastAsia="Times New Roman"/>
          <w:color w:val="000000"/>
        </w:rPr>
      </w:pPr>
      <w:r w:rsidRPr="0061149A">
        <w:rPr>
          <w:rFonts w:eastAsia="Times New Roman"/>
          <w:color w:val="000000"/>
        </w:rPr>
        <w:t xml:space="preserve">Ce cours abordera les grandes questions géopolitiques et les dimensions spatiales des rapports de pouvoir en Méditerranée. Pour analyser le lien entre pouvoir et espace, nous reviendrons sur l’émergence et l’évolution de la géopolitique et de la géographie politique, sur le rôle central des états, le rôle changeant des frontières internationales, les questions d’identité et de surveillance. Nous privilégierons les thématiques telles que les relations entre l’Europe et la Méditerranée, les conflits frontaliers, les espaces du post-conflit, les revendications régionales, les minorités, les ressources stratégiques, les revendications territoriales. </w:t>
      </w:r>
    </w:p>
    <w:p w14:paraId="378A0EA7" w14:textId="61FADAF2" w:rsidR="00607299" w:rsidRDefault="00607299" w:rsidP="00AB6FC5">
      <w:pPr>
        <w:jc w:val="both"/>
        <w:rPr>
          <w:rFonts w:eastAsia="Times New Roman"/>
          <w:color w:val="000000"/>
        </w:rPr>
      </w:pPr>
    </w:p>
    <w:p w14:paraId="5B43336F" w14:textId="77777777" w:rsidR="00FA6501" w:rsidRDefault="00FA6501" w:rsidP="00FA6501">
      <w:pPr>
        <w:spacing w:after="80"/>
        <w:jc w:val="both"/>
        <w:rPr>
          <w:rFonts w:eastAsia="Times New Roman"/>
          <w:color w:val="000000"/>
        </w:rPr>
      </w:pPr>
      <w:r>
        <w:rPr>
          <w:rFonts w:eastAsia="Times New Roman"/>
          <w:color w:val="000000"/>
        </w:rPr>
        <w:t xml:space="preserve">- </w:t>
      </w:r>
      <w:r w:rsidRPr="00FA6501">
        <w:rPr>
          <w:rFonts w:eastAsia="Times New Roman"/>
          <w:b/>
          <w:bCs/>
          <w:i/>
          <w:iCs/>
          <w:color w:val="000000"/>
        </w:rPr>
        <w:t>Discriminations et mémoires postcoloniales</w:t>
      </w:r>
      <w:r w:rsidRPr="00FA6501">
        <w:rPr>
          <w:rFonts w:eastAsia="Times New Roman"/>
          <w:b/>
          <w:bCs/>
          <w:color w:val="000000"/>
        </w:rPr>
        <w:t xml:space="preserve"> (lundi, 15h-18h)</w:t>
      </w:r>
      <w:r>
        <w:rPr>
          <w:rFonts w:eastAsia="Times New Roman"/>
          <w:color w:val="000000"/>
        </w:rPr>
        <w:t xml:space="preserve"> – code Apogée : DTA1ED10 – nb d’heures : 30</w:t>
      </w:r>
    </w:p>
    <w:p w14:paraId="26EEBC08" w14:textId="63A220E0" w:rsidR="00FA6501" w:rsidRDefault="00FA6501" w:rsidP="00FA6501">
      <w:pPr>
        <w:spacing w:after="80"/>
        <w:jc w:val="both"/>
      </w:pPr>
      <w:r>
        <w:rPr>
          <w:rFonts w:eastAsia="Times New Roman"/>
          <w:color w:val="000000"/>
        </w:rPr>
        <w:t xml:space="preserve">Enseignant.es : </w:t>
      </w:r>
      <w:proofErr w:type="spellStart"/>
      <w:r>
        <w:rPr>
          <w:rFonts w:eastAsia="Times New Roman"/>
          <w:color w:val="000000"/>
        </w:rPr>
        <w:t>Tramor</w:t>
      </w:r>
      <w:proofErr w:type="spellEnd"/>
      <w:r>
        <w:rPr>
          <w:rFonts w:eastAsia="Times New Roman"/>
          <w:color w:val="000000"/>
        </w:rPr>
        <w:t xml:space="preserve"> </w:t>
      </w:r>
      <w:proofErr w:type="spellStart"/>
      <w:r>
        <w:rPr>
          <w:rFonts w:eastAsia="Times New Roman"/>
          <w:color w:val="000000"/>
        </w:rPr>
        <w:t>Quemeneur</w:t>
      </w:r>
      <w:proofErr w:type="spellEnd"/>
      <w:r>
        <w:rPr>
          <w:rFonts w:eastAsia="Times New Roman"/>
          <w:color w:val="000000"/>
        </w:rPr>
        <w:t xml:space="preserve"> et Juliette Duclos-Valois : </w:t>
      </w:r>
      <w:hyperlink r:id="rId27" w:history="1">
        <w:r>
          <w:rPr>
            <w:rStyle w:val="Lienhypertexte"/>
          </w:rPr>
          <w:t>tquemeneur@univ-paris8.fr</w:t>
        </w:r>
      </w:hyperlink>
      <w:r>
        <w:t xml:space="preserve"> et </w:t>
      </w:r>
      <w:hyperlink r:id="rId28" w:history="1">
        <w:r>
          <w:rPr>
            <w:rStyle w:val="Lienhypertexte"/>
          </w:rPr>
          <w:t>juliette.duclos@ehess.fr</w:t>
        </w:r>
      </w:hyperlink>
    </w:p>
    <w:p w14:paraId="5DD42E21" w14:textId="4214F382" w:rsidR="00FA6501" w:rsidRDefault="00FA6501" w:rsidP="00FA6501">
      <w:pPr>
        <w:spacing w:after="80"/>
        <w:jc w:val="both"/>
      </w:pPr>
      <w:r w:rsidRPr="007C538D">
        <w:rPr>
          <w:color w:val="000000"/>
        </w:rPr>
        <w:t xml:space="preserve">Ce cours poursuit un triple objectif : il vise à analyser comment les rapports de domination, notamment raciale, au fondement des Empires coloniaux, continuent à traverser, voire à structurer les sociétés post-impériales en Méditerranée, en particulier au travers de processus discriminatoires à l’endroit de minorités raciales issues de pays anciennement colonisés ;  il vise à étudier comment se transmettent, de génération en génération, et ce que produisent ces mémoires postcoloniales dans </w:t>
      </w:r>
      <w:r w:rsidRPr="007C538D">
        <w:rPr>
          <w:color w:val="000000"/>
        </w:rPr>
        <w:lastRenderedPageBreak/>
        <w:t>les sociétés méditerranéennes contemporaines, dans l’action publique mais aussi en terme d’action collective ; il vise enfin à présenter les différentes approches théoriques et notions mobilisables pour étudier ces questions.</w:t>
      </w:r>
    </w:p>
    <w:p w14:paraId="6FAE651B" w14:textId="2FB04052" w:rsidR="00FA6501" w:rsidRDefault="00FA6501" w:rsidP="00AB6FC5">
      <w:pPr>
        <w:jc w:val="both"/>
        <w:rPr>
          <w:rFonts w:eastAsia="Times New Roman"/>
          <w:color w:val="000000"/>
        </w:rPr>
      </w:pPr>
    </w:p>
    <w:p w14:paraId="6E038AD4" w14:textId="77777777" w:rsidR="00607299" w:rsidRDefault="00607299" w:rsidP="00607299">
      <w:pPr>
        <w:pStyle w:val="Normal1"/>
        <w:rPr>
          <w:rFonts w:ascii="Times New Roman" w:hAnsi="Times New Roman"/>
          <w:color w:val="000000"/>
          <w:sz w:val="24"/>
        </w:rPr>
      </w:pPr>
      <w:r w:rsidRPr="0061149A">
        <w:rPr>
          <w:rFonts w:ascii="Times New Roman" w:hAnsi="Times New Roman"/>
          <w:color w:val="000000"/>
          <w:sz w:val="24"/>
        </w:rPr>
        <w:t>-</w:t>
      </w:r>
      <w:r>
        <w:rPr>
          <w:rFonts w:ascii="Times New Roman" w:hAnsi="Times New Roman"/>
          <w:color w:val="000000"/>
          <w:sz w:val="24"/>
        </w:rPr>
        <w:t xml:space="preserve"> </w:t>
      </w:r>
      <w:r w:rsidRPr="0061149A">
        <w:rPr>
          <w:rFonts w:ascii="Times New Roman" w:hAnsi="Times New Roman"/>
          <w:b/>
          <w:i/>
          <w:color w:val="000000"/>
          <w:sz w:val="24"/>
        </w:rPr>
        <w:t>Villes, culture(s), pouvoirs en Méditerranée</w:t>
      </w:r>
      <w:r w:rsidRPr="0061149A">
        <w:rPr>
          <w:rFonts w:ascii="Times New Roman" w:hAnsi="Times New Roman"/>
          <w:b/>
          <w:color w:val="000000"/>
          <w:sz w:val="24"/>
        </w:rPr>
        <w:t xml:space="preserve"> (</w:t>
      </w:r>
      <w:r>
        <w:rPr>
          <w:rFonts w:ascii="Times New Roman" w:hAnsi="Times New Roman"/>
          <w:b/>
          <w:color w:val="000000"/>
          <w:sz w:val="24"/>
        </w:rPr>
        <w:t>mardi,</w:t>
      </w:r>
      <w:r w:rsidRPr="0061149A">
        <w:rPr>
          <w:rFonts w:ascii="Times New Roman" w:hAnsi="Times New Roman"/>
          <w:b/>
          <w:color w:val="000000"/>
          <w:sz w:val="24"/>
        </w:rPr>
        <w:t xml:space="preserve"> 9h-12h)</w:t>
      </w:r>
      <w:r w:rsidRPr="0061149A">
        <w:rPr>
          <w:rFonts w:ascii="Times New Roman" w:hAnsi="Times New Roman"/>
          <w:color w:val="000000"/>
          <w:sz w:val="24"/>
        </w:rPr>
        <w:t xml:space="preserve"> - code Apogée : DTA3ED01 - nb d'heures : 30</w:t>
      </w:r>
    </w:p>
    <w:p w14:paraId="18F1D264" w14:textId="77777777" w:rsidR="00607299" w:rsidRPr="00A25B74" w:rsidRDefault="00607299" w:rsidP="00607299">
      <w:pPr>
        <w:pStyle w:val="Normal1"/>
        <w:rPr>
          <w:rFonts w:ascii="Times New Roman" w:hAnsi="Times New Roman"/>
          <w:color w:val="000000"/>
          <w:sz w:val="24"/>
        </w:rPr>
      </w:pPr>
      <w:r>
        <w:rPr>
          <w:rFonts w:ascii="Times New Roman" w:hAnsi="Times New Roman"/>
          <w:color w:val="000000"/>
          <w:sz w:val="24"/>
        </w:rPr>
        <w:t>E</w:t>
      </w:r>
      <w:r w:rsidRPr="00A25B74">
        <w:rPr>
          <w:rFonts w:ascii="Times New Roman" w:hAnsi="Times New Roman"/>
          <w:color w:val="000000"/>
          <w:sz w:val="24"/>
        </w:rPr>
        <w:t xml:space="preserve">nseignante Pascale Froment : </w:t>
      </w:r>
      <w:hyperlink r:id="rId29" w:history="1">
        <w:r w:rsidRPr="00A25B74">
          <w:rPr>
            <w:rStyle w:val="Lienhypertexte"/>
            <w:rFonts w:ascii="Times New Roman" w:hAnsi="Times New Roman"/>
            <w:sz w:val="24"/>
          </w:rPr>
          <w:t>pascale.froment@univ-paris8.fr</w:t>
        </w:r>
      </w:hyperlink>
    </w:p>
    <w:p w14:paraId="1021050C" w14:textId="77777777" w:rsidR="00607299" w:rsidRPr="0061149A" w:rsidRDefault="00607299" w:rsidP="00607299">
      <w:pPr>
        <w:pStyle w:val="Normal1"/>
        <w:rPr>
          <w:rFonts w:ascii="Times New Roman" w:hAnsi="Times New Roman"/>
          <w:sz w:val="24"/>
        </w:rPr>
      </w:pPr>
      <w:r w:rsidRPr="0061149A">
        <w:rPr>
          <w:rFonts w:ascii="Times New Roman" w:hAnsi="Times New Roman"/>
          <w:sz w:val="24"/>
        </w:rPr>
        <w:t>Le cours propose d’interroger le « tournant culturel » de la ville comme dans les pratiques habitantes et les politiques urbaines en Méditerranée. L’objectif est d’analyser selon une approche géographique, critique et comparative, la manière dont le paradigme culturel dans ses diverses acceptions (patrimoniale, identitaire, politique, touristique, etc.) est mobilisé par une pluralité d’acteurs mettant au centre de la réflexion la relation espace/culture comme un enjeu de pouvoir : production, diffusion des modèles et des normes ; logiques d’acteurs ; cultures dominantes /des minorités ; légitimités culturelles et résistances.</w:t>
      </w:r>
    </w:p>
    <w:p w14:paraId="5DCB521B" w14:textId="77777777" w:rsidR="00607299" w:rsidRPr="0061149A" w:rsidRDefault="00607299" w:rsidP="00607299">
      <w:pPr>
        <w:jc w:val="both"/>
      </w:pPr>
      <w:r w:rsidRPr="0061149A">
        <w:t xml:space="preserve">Le cours est organisé autour de quatre thématiques : le patrimoine et l’économie culturelle comme ressources et outil de développement territorial face à la crise des territoires urbains ; la mise en scène de la ville par la culture (ville événementielle, festive/récréative) ; la notion de « ville rebelle », à travers la façon dont sont saisis espaces et cultures comme objet ou comme moyen dans les formes actuelles de contestation ; le rôle des productions artistiques (littérature, arts visuels) dans la (dé-)construction des représentations d’un </w:t>
      </w:r>
      <w:r w:rsidRPr="0061149A">
        <w:rPr>
          <w:i/>
        </w:rPr>
        <w:t>idéaltype</w:t>
      </w:r>
      <w:r w:rsidRPr="0061149A">
        <w:t xml:space="preserve"> urbain méditerranéen.</w:t>
      </w:r>
    </w:p>
    <w:p w14:paraId="4E02125A" w14:textId="77777777" w:rsidR="006614DE" w:rsidRPr="0061149A" w:rsidRDefault="006614DE" w:rsidP="00AB6FC5">
      <w:pPr>
        <w:jc w:val="both"/>
      </w:pPr>
    </w:p>
    <w:p w14:paraId="4086E22F" w14:textId="213F067F" w:rsidR="006614DE" w:rsidRDefault="008A4CE8" w:rsidP="008A4CE8">
      <w:pPr>
        <w:jc w:val="both"/>
        <w:rPr>
          <w:rFonts w:eastAsia="Times New Roman"/>
          <w:color w:val="000000"/>
        </w:rPr>
      </w:pPr>
      <w:r w:rsidRPr="008A4CE8">
        <w:rPr>
          <w:rFonts w:eastAsia="Times New Roman"/>
          <w:b/>
          <w:i/>
          <w:color w:val="000000"/>
        </w:rPr>
        <w:t xml:space="preserve">- </w:t>
      </w:r>
      <w:r w:rsidR="006614DE" w:rsidRPr="008A4CE8">
        <w:rPr>
          <w:rFonts w:eastAsia="Times New Roman"/>
          <w:b/>
          <w:i/>
          <w:color w:val="000000"/>
        </w:rPr>
        <w:t>Approches socio-anthropologiques des espaces transfrontaliers en Méditerranée</w:t>
      </w:r>
      <w:r w:rsidR="006614DE" w:rsidRPr="008A4CE8">
        <w:rPr>
          <w:rFonts w:eastAsia="Times New Roman"/>
          <w:b/>
          <w:color w:val="000000"/>
        </w:rPr>
        <w:t xml:space="preserve"> (mardi, </w:t>
      </w:r>
      <w:r w:rsidR="006614DE" w:rsidRPr="00607299">
        <w:rPr>
          <w:rFonts w:eastAsia="Times New Roman"/>
          <w:b/>
          <w:bCs/>
          <w:color w:val="000000"/>
        </w:rPr>
        <w:t>12h-15h)</w:t>
      </w:r>
      <w:r w:rsidR="006614DE" w:rsidRPr="008A4CE8">
        <w:rPr>
          <w:rFonts w:eastAsia="Times New Roman"/>
          <w:color w:val="000000"/>
        </w:rPr>
        <w:t xml:space="preserve"> - code Apogée DTA3ED04 - nb d'heures : 30</w:t>
      </w:r>
    </w:p>
    <w:p w14:paraId="2A530CD2" w14:textId="5F1862E6" w:rsidR="00A25B74" w:rsidRPr="00A25B74" w:rsidRDefault="003B2ECD" w:rsidP="00A25B74">
      <w:pPr>
        <w:rPr>
          <w:rFonts w:eastAsia="Times New Roman"/>
        </w:rPr>
      </w:pPr>
      <w:r>
        <w:rPr>
          <w:rFonts w:eastAsia="Times New Roman"/>
          <w:color w:val="000000"/>
        </w:rPr>
        <w:t>E</w:t>
      </w:r>
      <w:r w:rsidR="00A25B74">
        <w:rPr>
          <w:rFonts w:eastAsia="Times New Roman"/>
          <w:color w:val="000000"/>
        </w:rPr>
        <w:t>nseignante </w:t>
      </w:r>
      <w:proofErr w:type="spellStart"/>
      <w:r w:rsidR="00A25B74">
        <w:rPr>
          <w:rFonts w:eastAsia="Times New Roman"/>
          <w:color w:val="000000"/>
        </w:rPr>
        <w:t>Faouzia</w:t>
      </w:r>
      <w:proofErr w:type="spellEnd"/>
      <w:r w:rsidR="00A25B74">
        <w:rPr>
          <w:rFonts w:eastAsia="Times New Roman"/>
          <w:color w:val="000000"/>
        </w:rPr>
        <w:t xml:space="preserve"> </w:t>
      </w:r>
      <w:proofErr w:type="spellStart"/>
      <w:r w:rsidR="00A25B74">
        <w:rPr>
          <w:rFonts w:eastAsia="Times New Roman"/>
          <w:color w:val="000000"/>
        </w:rPr>
        <w:t>Belhachemi</w:t>
      </w:r>
      <w:proofErr w:type="spellEnd"/>
      <w:r w:rsidR="00A25B74">
        <w:rPr>
          <w:rFonts w:eastAsia="Times New Roman"/>
          <w:color w:val="000000"/>
        </w:rPr>
        <w:t xml:space="preserve"> : </w:t>
      </w:r>
      <w:hyperlink r:id="rId30" w:history="1">
        <w:r w:rsidR="00A25B74" w:rsidRPr="00FE0017">
          <w:rPr>
            <w:rStyle w:val="Lienhypertexte"/>
            <w:rFonts w:eastAsia="Times New Roman"/>
          </w:rPr>
          <w:t>faouzia.belhachemi@univ-paris8.fr</w:t>
        </w:r>
      </w:hyperlink>
      <w:r w:rsidR="00A25B74">
        <w:rPr>
          <w:rStyle w:val="rwrro"/>
          <w:rFonts w:eastAsia="Times New Roman"/>
        </w:rPr>
        <w:t xml:space="preserve"> </w:t>
      </w:r>
    </w:p>
    <w:p w14:paraId="6B70FCB3" w14:textId="09E8F8AD" w:rsidR="008A4CE8" w:rsidRPr="008A4CE8" w:rsidRDefault="008A4CE8" w:rsidP="008A4CE8">
      <w:pPr>
        <w:jc w:val="both"/>
      </w:pPr>
      <w:r w:rsidRPr="008A4CE8">
        <w:rPr>
          <w:bCs/>
        </w:rPr>
        <w:t>Ce séminaire propose d’examiner les étapes de la construction des identités sociales, politiques et religieuses des sociétés d’Afrique musulmane, à partir des outils de la socio-anthropologie. Il s’agira de reconstituer d’abord le cadre historique de la formation des grands ensembles politiques nord et ouest africain, au cours de l’islamisation des sociétés qui participent chacune à ce mouvement, à partir des sources écrites anciennes, des traditions orales encore présentes dans les sociétés sur les terrains du Maghreb, Sahara et Sahel. L'analyse critique de l'écriture de l'histoire, les lectures des sources produites de l'intérieur des sociétés (telles que les sources hagiographiques) tout comme de l'extérieur (récits des explorateurs) contribuent à mettre en lumière les procès d'articulation entre milieux géographiques méditerranéen-saharien-sahélien. Ce cadre de travail permettra de réfléchir à la formation des catégories sociales dans un espace traversé par de profondes mutations au cours de l’histoire contemporaine touchant les milieux ruraux et urbains dans lesquels les migrations internes tout comme l'activité des circuits économiques constituent de véritables accélérateurs de ces mutations (essor des villes constituées en véritables réseaux permanents, développement de l'agriculture, appel à la consommation, mobilités géographiques, etc.).</w:t>
      </w:r>
    </w:p>
    <w:p w14:paraId="6DEFFAD4" w14:textId="77777777" w:rsidR="00870510" w:rsidRPr="0061149A" w:rsidRDefault="00870510" w:rsidP="00AB6FC5">
      <w:pPr>
        <w:jc w:val="both"/>
        <w:rPr>
          <w:rFonts w:eastAsia="Times New Roman"/>
          <w:color w:val="000000"/>
        </w:rPr>
      </w:pPr>
    </w:p>
    <w:p w14:paraId="40C41709" w14:textId="77777777" w:rsidR="006614DE" w:rsidRDefault="006614DE" w:rsidP="00AB6FC5">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Enjeux environnementaux en Méditerranée</w:t>
      </w:r>
      <w:r w:rsidRPr="0061149A">
        <w:rPr>
          <w:rFonts w:eastAsia="Times New Roman"/>
          <w:b/>
          <w:color w:val="000000"/>
        </w:rPr>
        <w:t xml:space="preserve"> (jeudi, 9h-12h) </w:t>
      </w:r>
      <w:r w:rsidRPr="0061149A">
        <w:rPr>
          <w:rFonts w:eastAsia="Times New Roman"/>
          <w:color w:val="000000"/>
        </w:rPr>
        <w:t>- code Apogée : DTA1ED09 - nb d'heures : 30</w:t>
      </w:r>
    </w:p>
    <w:p w14:paraId="12D8B8CB" w14:textId="5EA3E037" w:rsidR="00A25B74" w:rsidRPr="0061149A" w:rsidRDefault="00607299" w:rsidP="00AB6FC5">
      <w:pPr>
        <w:jc w:val="both"/>
        <w:rPr>
          <w:rFonts w:eastAsia="Times New Roman"/>
          <w:color w:val="000000"/>
        </w:rPr>
      </w:pPr>
      <w:r>
        <w:rPr>
          <w:rFonts w:eastAsia="Times New Roman"/>
          <w:color w:val="000000"/>
        </w:rPr>
        <w:t>E</w:t>
      </w:r>
      <w:r w:rsidR="00A25B74">
        <w:rPr>
          <w:rFonts w:eastAsia="Times New Roman"/>
          <w:color w:val="000000"/>
        </w:rPr>
        <w:t xml:space="preserve">nseignante Marie </w:t>
      </w:r>
      <w:proofErr w:type="spellStart"/>
      <w:r w:rsidR="00A25B74">
        <w:rPr>
          <w:rFonts w:eastAsia="Times New Roman"/>
          <w:color w:val="000000"/>
        </w:rPr>
        <w:t>Bonte</w:t>
      </w:r>
      <w:proofErr w:type="spellEnd"/>
      <w:r w:rsidR="00A25B74">
        <w:rPr>
          <w:rFonts w:eastAsia="Times New Roman"/>
          <w:color w:val="000000"/>
        </w:rPr>
        <w:t xml:space="preserve"> : </w:t>
      </w:r>
      <w:hyperlink r:id="rId31" w:history="1">
        <w:r w:rsidR="00A25B74" w:rsidRPr="00FE0017">
          <w:rPr>
            <w:rStyle w:val="Lienhypertexte"/>
            <w:rFonts w:eastAsia="Times New Roman"/>
          </w:rPr>
          <w:t>marie.bonte02@univ-paris8.fr</w:t>
        </w:r>
      </w:hyperlink>
    </w:p>
    <w:p w14:paraId="3DB48ABD" w14:textId="7B02DE7C" w:rsidR="006614DE" w:rsidRDefault="006614DE" w:rsidP="00AB6FC5">
      <w:pPr>
        <w:jc w:val="both"/>
        <w:rPr>
          <w:rFonts w:eastAsia="Times New Roman"/>
          <w:color w:val="000000"/>
        </w:rPr>
      </w:pPr>
      <w:r w:rsidRPr="0061149A">
        <w:rPr>
          <w:rFonts w:eastAsia="Times New Roman"/>
          <w:color w:val="000000"/>
        </w:rPr>
        <w:t xml:space="preserve">L’objectif de ce cours est de former les </w:t>
      </w:r>
      <w:proofErr w:type="spellStart"/>
      <w:r w:rsidRPr="0061149A">
        <w:rPr>
          <w:rFonts w:eastAsia="Times New Roman"/>
          <w:color w:val="000000"/>
        </w:rPr>
        <w:t>étudiant.</w:t>
      </w:r>
      <w:proofErr w:type="gramStart"/>
      <w:r w:rsidRPr="0061149A">
        <w:rPr>
          <w:rFonts w:eastAsia="Times New Roman"/>
          <w:color w:val="000000"/>
        </w:rPr>
        <w:t>e.s</w:t>
      </w:r>
      <w:proofErr w:type="spellEnd"/>
      <w:proofErr w:type="gramEnd"/>
      <w:r w:rsidRPr="0061149A">
        <w:rPr>
          <w:rFonts w:eastAsia="Times New Roman"/>
          <w:color w:val="000000"/>
        </w:rPr>
        <w:t xml:space="preserve"> à une approche géographique, sociale et politique des grands enjeux environnementaux en Méditerranée. Les objets d’étude tels que les risques naturels, le changement climatique, la préservation des ressources, la pollution et la gestion des déchets seront abordés, en parallèle d’une réflexion sur les mobilisations environnementales désormais au cœur des revendications politiques en Méditerranée. </w:t>
      </w:r>
    </w:p>
    <w:p w14:paraId="381E3721" w14:textId="7A35BF08" w:rsidR="009953BF" w:rsidRDefault="009953BF" w:rsidP="00AB6FC5">
      <w:pPr>
        <w:jc w:val="both"/>
        <w:rPr>
          <w:rFonts w:eastAsia="Times New Roman"/>
          <w:color w:val="000000"/>
        </w:rPr>
      </w:pPr>
    </w:p>
    <w:p w14:paraId="394BA08F" w14:textId="050D50BF" w:rsidR="0017759B" w:rsidRDefault="009953BF" w:rsidP="009953BF">
      <w:pPr>
        <w:jc w:val="both"/>
      </w:pPr>
      <w:r w:rsidRPr="009953BF">
        <w:rPr>
          <w:rFonts w:eastAsia="Times New Roman"/>
        </w:rPr>
        <w:t>- </w:t>
      </w:r>
      <w:r w:rsidRPr="009953BF">
        <w:rPr>
          <w:b/>
          <w:bCs/>
          <w:i/>
          <w:iCs/>
        </w:rPr>
        <w:t>Approches du développement en Méditerranée : théories, pratiques, acteurs</w:t>
      </w:r>
      <w:r w:rsidRPr="009953BF">
        <w:rPr>
          <w:b/>
          <w:bCs/>
        </w:rPr>
        <w:t xml:space="preserve"> (jeudi, 9h-12h)</w:t>
      </w:r>
      <w:r w:rsidRPr="00714139">
        <w:t xml:space="preserve"> – code Apogée : </w:t>
      </w:r>
      <w:r w:rsidR="00E76EA2" w:rsidRPr="00E76EA2">
        <w:rPr>
          <w:color w:val="0D0D0D" w:themeColor="text1" w:themeTint="F2"/>
        </w:rPr>
        <w:t>DTA</w:t>
      </w:r>
      <w:r w:rsidR="00E76EA2">
        <w:rPr>
          <w:color w:val="0D0D0D" w:themeColor="text1" w:themeTint="F2"/>
        </w:rPr>
        <w:t>3</w:t>
      </w:r>
      <w:r w:rsidR="00E76EA2" w:rsidRPr="00E76EA2">
        <w:rPr>
          <w:color w:val="0D0D0D" w:themeColor="text1" w:themeTint="F2"/>
        </w:rPr>
        <w:t>UT10</w:t>
      </w:r>
      <w:r w:rsidRPr="00714139">
        <w:t xml:space="preserve"> – nb d’heures : 30</w:t>
      </w:r>
    </w:p>
    <w:p w14:paraId="6C499755" w14:textId="5B586A84" w:rsidR="006D3B6B" w:rsidRDefault="0017759B" w:rsidP="006D3B6B">
      <w:pPr>
        <w:spacing w:after="80"/>
        <w:jc w:val="both"/>
        <w:rPr>
          <w:rFonts w:eastAsia="Times New Roman"/>
        </w:rPr>
      </w:pPr>
      <w:r>
        <w:t>E</w:t>
      </w:r>
      <w:r w:rsidR="009953BF" w:rsidRPr="00714139">
        <w:t>nseignant</w:t>
      </w:r>
      <w:r w:rsidR="006D3B6B">
        <w:t>s</w:t>
      </w:r>
      <w:r w:rsidR="009953BF" w:rsidRPr="00714139">
        <w:t xml:space="preserve"> </w:t>
      </w:r>
      <w:r w:rsidR="006D3B6B" w:rsidRPr="00714139">
        <w:t xml:space="preserve">Roland </w:t>
      </w:r>
      <w:proofErr w:type="spellStart"/>
      <w:r w:rsidR="006D3B6B" w:rsidRPr="00714139">
        <w:t>Riachi</w:t>
      </w:r>
      <w:proofErr w:type="spellEnd"/>
      <w:r w:rsidR="006D3B6B">
        <w:t xml:space="preserve"> et Robin </w:t>
      </w:r>
      <w:proofErr w:type="spellStart"/>
      <w:r w:rsidR="006D3B6B">
        <w:t>Naël</w:t>
      </w:r>
      <w:proofErr w:type="spellEnd"/>
      <w:r w:rsidR="006D3B6B" w:rsidRPr="00714139">
        <w:t xml:space="preserve"> : </w:t>
      </w:r>
      <w:hyperlink r:id="rId32" w:history="1">
        <w:r w:rsidR="006D3B6B" w:rsidRPr="00714139">
          <w:rPr>
            <w:rStyle w:val="Lienhypertexte"/>
            <w:rFonts w:eastAsia="Times New Roman"/>
          </w:rPr>
          <w:t>rolandriachi@gmail.com</w:t>
        </w:r>
      </w:hyperlink>
      <w:r w:rsidR="006D3B6B">
        <w:t xml:space="preserve"> et </w:t>
      </w:r>
      <w:hyperlink r:id="rId33" w:history="1">
        <w:r w:rsidR="006D3B6B" w:rsidRPr="007E201A">
          <w:rPr>
            <w:rStyle w:val="Lienhypertexte"/>
            <w:rFonts w:eastAsia="Times New Roman"/>
          </w:rPr>
          <w:t>rbnael@gmail.com</w:t>
        </w:r>
      </w:hyperlink>
      <w:r w:rsidR="006D3B6B">
        <w:rPr>
          <w:rFonts w:eastAsia="Times New Roman"/>
        </w:rPr>
        <w:t xml:space="preserve"> </w:t>
      </w:r>
    </w:p>
    <w:p w14:paraId="5C0C700C" w14:textId="77777777" w:rsidR="002E2E2A" w:rsidRPr="00B00B55" w:rsidRDefault="002E2E2A" w:rsidP="002E2E2A">
      <w:pPr>
        <w:jc w:val="both"/>
        <w:rPr>
          <w:rFonts w:asciiTheme="majorBidi" w:hAnsiTheme="majorBidi" w:cstheme="majorBidi"/>
        </w:rPr>
      </w:pPr>
      <w:r w:rsidRPr="00B00B55">
        <w:rPr>
          <w:rFonts w:asciiTheme="majorBidi" w:hAnsiTheme="majorBidi" w:cstheme="majorBidi"/>
        </w:rPr>
        <w:lastRenderedPageBreak/>
        <w:t xml:space="preserve">Ce cours vise à approfondir les connaissances </w:t>
      </w:r>
      <w:r>
        <w:rPr>
          <w:rFonts w:asciiTheme="majorBidi" w:hAnsiTheme="majorBidi" w:cstheme="majorBidi"/>
        </w:rPr>
        <w:t>et l’</w:t>
      </w:r>
      <w:r w:rsidRPr="00B00B55">
        <w:rPr>
          <w:rFonts w:asciiTheme="majorBidi" w:hAnsiTheme="majorBidi" w:cstheme="majorBidi"/>
        </w:rPr>
        <w:t>analyse critique de différentes théories</w:t>
      </w:r>
      <w:r>
        <w:rPr>
          <w:rFonts w:asciiTheme="majorBidi" w:hAnsiTheme="majorBidi" w:cstheme="majorBidi"/>
        </w:rPr>
        <w:t xml:space="preserve">, </w:t>
      </w:r>
      <w:r w:rsidRPr="00B00B55">
        <w:rPr>
          <w:rFonts w:asciiTheme="majorBidi" w:hAnsiTheme="majorBidi" w:cstheme="majorBidi"/>
        </w:rPr>
        <w:t>concepts</w:t>
      </w:r>
      <w:r>
        <w:rPr>
          <w:rFonts w:asciiTheme="majorBidi" w:hAnsiTheme="majorBidi" w:cstheme="majorBidi"/>
        </w:rPr>
        <w:t xml:space="preserve"> et paradigmes</w:t>
      </w:r>
      <w:r w:rsidRPr="00B00B55">
        <w:rPr>
          <w:rFonts w:asciiTheme="majorBidi" w:hAnsiTheme="majorBidi" w:cstheme="majorBidi"/>
        </w:rPr>
        <w:t xml:space="preserve"> utilisés dans l</w:t>
      </w:r>
      <w:r>
        <w:rPr>
          <w:rFonts w:asciiTheme="majorBidi" w:hAnsiTheme="majorBidi" w:cstheme="majorBidi"/>
        </w:rPr>
        <w:t xml:space="preserve">es </w:t>
      </w:r>
      <w:r w:rsidRPr="00B00B55">
        <w:rPr>
          <w:rFonts w:asciiTheme="majorBidi" w:hAnsiTheme="majorBidi" w:cstheme="majorBidi"/>
        </w:rPr>
        <w:t>étude</w:t>
      </w:r>
      <w:r>
        <w:rPr>
          <w:rFonts w:asciiTheme="majorBidi" w:hAnsiTheme="majorBidi" w:cstheme="majorBidi"/>
        </w:rPr>
        <w:t>s</w:t>
      </w:r>
      <w:r w:rsidRPr="00B00B55">
        <w:rPr>
          <w:rFonts w:asciiTheme="majorBidi" w:hAnsiTheme="majorBidi" w:cstheme="majorBidi"/>
        </w:rPr>
        <w:t xml:space="preserve"> du développement</w:t>
      </w:r>
      <w:r>
        <w:rPr>
          <w:rFonts w:asciiTheme="majorBidi" w:hAnsiTheme="majorBidi" w:cstheme="majorBidi"/>
        </w:rPr>
        <w:t xml:space="preserve">. Le cours retrace </w:t>
      </w:r>
      <w:r w:rsidRPr="00EA1B4B">
        <w:rPr>
          <w:rFonts w:asciiTheme="majorBidi" w:hAnsiTheme="majorBidi" w:cstheme="majorBidi"/>
        </w:rPr>
        <w:t>l'évolution d</w:t>
      </w:r>
      <w:r>
        <w:rPr>
          <w:rFonts w:asciiTheme="majorBidi" w:hAnsiTheme="majorBidi" w:cstheme="majorBidi"/>
        </w:rPr>
        <w:t xml:space="preserve">e la notion de développement, </w:t>
      </w:r>
      <w:r w:rsidRPr="00EA1B4B">
        <w:rPr>
          <w:rFonts w:asciiTheme="majorBidi" w:hAnsiTheme="majorBidi" w:cstheme="majorBidi"/>
        </w:rPr>
        <w:t xml:space="preserve">depuis </w:t>
      </w:r>
      <w:r>
        <w:rPr>
          <w:rFonts w:asciiTheme="majorBidi" w:hAnsiTheme="majorBidi" w:cstheme="majorBidi"/>
        </w:rPr>
        <w:t xml:space="preserve">l’époque coloniale </w:t>
      </w:r>
      <w:r w:rsidRPr="00EA1B4B">
        <w:rPr>
          <w:rFonts w:asciiTheme="majorBidi" w:hAnsiTheme="majorBidi" w:cstheme="majorBidi"/>
        </w:rPr>
        <w:t xml:space="preserve">jusqu'à l'ère </w:t>
      </w:r>
      <w:r>
        <w:rPr>
          <w:rFonts w:asciiTheme="majorBidi" w:hAnsiTheme="majorBidi" w:cstheme="majorBidi"/>
        </w:rPr>
        <w:t xml:space="preserve">néolibérale </w:t>
      </w:r>
      <w:r w:rsidRPr="00EA1B4B">
        <w:rPr>
          <w:rFonts w:asciiTheme="majorBidi" w:hAnsiTheme="majorBidi" w:cstheme="majorBidi"/>
        </w:rPr>
        <w:t>actuelle</w:t>
      </w:r>
      <w:r>
        <w:rPr>
          <w:rFonts w:asciiTheme="majorBidi" w:hAnsiTheme="majorBidi" w:cstheme="majorBidi"/>
        </w:rPr>
        <w:t xml:space="preserve">, notamment </w:t>
      </w:r>
      <w:r w:rsidRPr="00B00B55">
        <w:rPr>
          <w:rFonts w:asciiTheme="majorBidi" w:hAnsiTheme="majorBidi" w:cstheme="majorBidi"/>
        </w:rPr>
        <w:t>dans l</w:t>
      </w:r>
      <w:r>
        <w:rPr>
          <w:rFonts w:asciiTheme="majorBidi" w:hAnsiTheme="majorBidi" w:cstheme="majorBidi"/>
        </w:rPr>
        <w:t>’espace m</w:t>
      </w:r>
      <w:r w:rsidRPr="00B00B55">
        <w:rPr>
          <w:rFonts w:asciiTheme="majorBidi" w:hAnsiTheme="majorBidi" w:cstheme="majorBidi"/>
        </w:rPr>
        <w:t>éditerranée</w:t>
      </w:r>
      <w:r>
        <w:rPr>
          <w:rFonts w:asciiTheme="majorBidi" w:hAnsiTheme="majorBidi" w:cstheme="majorBidi"/>
        </w:rPr>
        <w:t>n</w:t>
      </w:r>
      <w:r w:rsidRPr="00EA1B4B">
        <w:rPr>
          <w:rFonts w:asciiTheme="majorBidi" w:hAnsiTheme="majorBidi" w:cstheme="majorBidi"/>
        </w:rPr>
        <w:t>.</w:t>
      </w:r>
      <w:r w:rsidRPr="0093067C">
        <w:t xml:space="preserve"> </w:t>
      </w:r>
      <w:r w:rsidRPr="0093067C">
        <w:rPr>
          <w:rFonts w:asciiTheme="majorBidi" w:hAnsiTheme="majorBidi" w:cstheme="majorBidi"/>
        </w:rPr>
        <w:t xml:space="preserve">Le cours examinera </w:t>
      </w:r>
      <w:r>
        <w:rPr>
          <w:rFonts w:asciiTheme="majorBidi" w:hAnsiTheme="majorBidi" w:cstheme="majorBidi"/>
        </w:rPr>
        <w:t>ainsi les différents moments clés</w:t>
      </w:r>
      <w:r w:rsidRPr="0093067C">
        <w:rPr>
          <w:rFonts w:asciiTheme="majorBidi" w:hAnsiTheme="majorBidi" w:cstheme="majorBidi"/>
        </w:rPr>
        <w:t xml:space="preserve"> </w:t>
      </w:r>
      <w:r>
        <w:rPr>
          <w:rFonts w:asciiTheme="majorBidi" w:hAnsiTheme="majorBidi" w:cstheme="majorBidi"/>
        </w:rPr>
        <w:t>de</w:t>
      </w:r>
      <w:r w:rsidRPr="0093067C">
        <w:rPr>
          <w:rFonts w:asciiTheme="majorBidi" w:hAnsiTheme="majorBidi" w:cstheme="majorBidi"/>
        </w:rPr>
        <w:t xml:space="preserve"> l</w:t>
      </w:r>
      <w:r>
        <w:rPr>
          <w:rFonts w:asciiTheme="majorBidi" w:hAnsiTheme="majorBidi" w:cstheme="majorBidi"/>
        </w:rPr>
        <w:t xml:space="preserve">’histoire du </w:t>
      </w:r>
      <w:r w:rsidRPr="0093067C">
        <w:rPr>
          <w:rFonts w:asciiTheme="majorBidi" w:hAnsiTheme="majorBidi" w:cstheme="majorBidi"/>
        </w:rPr>
        <w:t>développement</w:t>
      </w:r>
      <w:r>
        <w:rPr>
          <w:rFonts w:asciiTheme="majorBidi" w:hAnsiTheme="majorBidi" w:cstheme="majorBidi"/>
        </w:rPr>
        <w:t xml:space="preserve">, de </w:t>
      </w:r>
      <w:r w:rsidRPr="0093067C">
        <w:rPr>
          <w:rFonts w:asciiTheme="majorBidi" w:hAnsiTheme="majorBidi" w:cstheme="majorBidi"/>
        </w:rPr>
        <w:t>la planification d</w:t>
      </w:r>
      <w:r>
        <w:rPr>
          <w:rFonts w:asciiTheme="majorBidi" w:hAnsiTheme="majorBidi" w:cstheme="majorBidi"/>
        </w:rPr>
        <w:t>e l</w:t>
      </w:r>
      <w:r w:rsidRPr="0093067C">
        <w:rPr>
          <w:rFonts w:asciiTheme="majorBidi" w:hAnsiTheme="majorBidi" w:cstheme="majorBidi"/>
        </w:rPr>
        <w:t xml:space="preserve">'entre-deux-guerres, </w:t>
      </w:r>
      <w:r>
        <w:rPr>
          <w:rFonts w:asciiTheme="majorBidi" w:hAnsiTheme="majorBidi" w:cstheme="majorBidi"/>
        </w:rPr>
        <w:t xml:space="preserve">aux </w:t>
      </w:r>
      <w:r w:rsidRPr="0093067C">
        <w:rPr>
          <w:rFonts w:asciiTheme="majorBidi" w:hAnsiTheme="majorBidi" w:cstheme="majorBidi"/>
        </w:rPr>
        <w:t>missions de modernisation</w:t>
      </w:r>
      <w:r>
        <w:rPr>
          <w:rFonts w:asciiTheme="majorBidi" w:hAnsiTheme="majorBidi" w:cstheme="majorBidi"/>
        </w:rPr>
        <w:t xml:space="preserve"> et d’assistance technique</w:t>
      </w:r>
      <w:r w:rsidRPr="0093067C">
        <w:rPr>
          <w:rFonts w:asciiTheme="majorBidi" w:hAnsiTheme="majorBidi" w:cstheme="majorBidi"/>
        </w:rPr>
        <w:t xml:space="preserve"> de la guerre froide. </w:t>
      </w:r>
      <w:r>
        <w:rPr>
          <w:rFonts w:asciiTheme="majorBidi" w:hAnsiTheme="majorBidi" w:cstheme="majorBidi"/>
        </w:rPr>
        <w:t>Le cours</w:t>
      </w:r>
      <w:r w:rsidRPr="0093067C">
        <w:rPr>
          <w:rFonts w:asciiTheme="majorBidi" w:hAnsiTheme="majorBidi" w:cstheme="majorBidi"/>
        </w:rPr>
        <w:t xml:space="preserve"> </w:t>
      </w:r>
      <w:r>
        <w:rPr>
          <w:rFonts w:asciiTheme="majorBidi" w:hAnsiTheme="majorBidi" w:cstheme="majorBidi"/>
        </w:rPr>
        <w:t>se penchera aussi sur</w:t>
      </w:r>
      <w:r w:rsidRPr="0093067C">
        <w:rPr>
          <w:rFonts w:asciiTheme="majorBidi" w:hAnsiTheme="majorBidi" w:cstheme="majorBidi"/>
        </w:rPr>
        <w:t xml:space="preserve"> les programmes de développement </w:t>
      </w:r>
      <w:r>
        <w:rPr>
          <w:rFonts w:asciiTheme="majorBidi" w:hAnsiTheme="majorBidi" w:cstheme="majorBidi"/>
        </w:rPr>
        <w:t xml:space="preserve">internationaux </w:t>
      </w:r>
      <w:r w:rsidRPr="0093067C">
        <w:rPr>
          <w:rFonts w:asciiTheme="majorBidi" w:hAnsiTheme="majorBidi" w:cstheme="majorBidi"/>
        </w:rPr>
        <w:t xml:space="preserve">et </w:t>
      </w:r>
      <w:r>
        <w:rPr>
          <w:rFonts w:asciiTheme="majorBidi" w:hAnsiTheme="majorBidi" w:cstheme="majorBidi"/>
        </w:rPr>
        <w:t>présentera</w:t>
      </w:r>
      <w:r w:rsidRPr="0093067C">
        <w:rPr>
          <w:rFonts w:asciiTheme="majorBidi" w:hAnsiTheme="majorBidi" w:cstheme="majorBidi"/>
        </w:rPr>
        <w:t xml:space="preserve"> de manière critique le rôle</w:t>
      </w:r>
      <w:r>
        <w:rPr>
          <w:rFonts w:asciiTheme="majorBidi" w:hAnsiTheme="majorBidi" w:cstheme="majorBidi"/>
        </w:rPr>
        <w:t xml:space="preserve"> hégémonique</w:t>
      </w:r>
      <w:r w:rsidRPr="0093067C">
        <w:rPr>
          <w:rFonts w:asciiTheme="majorBidi" w:hAnsiTheme="majorBidi" w:cstheme="majorBidi"/>
        </w:rPr>
        <w:t xml:space="preserve"> joué par les organisations internationale</w:t>
      </w:r>
      <w:r>
        <w:rPr>
          <w:rFonts w:asciiTheme="majorBidi" w:hAnsiTheme="majorBidi" w:cstheme="majorBidi"/>
        </w:rPr>
        <w:t xml:space="preserve">s, souvent éloignées des réalités de terrain. Les enjeux entre développement d’une part ; et ceux en lien avec la gouvernance, les territoires, ou les mobilités d’autre part, seront étudiés. </w:t>
      </w:r>
      <w:r w:rsidRPr="00734507">
        <w:rPr>
          <w:rFonts w:asciiTheme="majorBidi" w:hAnsiTheme="majorBidi" w:cstheme="majorBidi"/>
        </w:rPr>
        <w:t xml:space="preserve">Ce cours </w:t>
      </w:r>
      <w:r>
        <w:rPr>
          <w:rFonts w:asciiTheme="majorBidi" w:hAnsiTheme="majorBidi" w:cstheme="majorBidi"/>
        </w:rPr>
        <w:t>a donc pour objectif d’</w:t>
      </w:r>
      <w:r w:rsidRPr="00734507">
        <w:rPr>
          <w:rFonts w:asciiTheme="majorBidi" w:hAnsiTheme="majorBidi" w:cstheme="majorBidi"/>
        </w:rPr>
        <w:t xml:space="preserve">amener les </w:t>
      </w:r>
      <w:proofErr w:type="spellStart"/>
      <w:r w:rsidRPr="00734507">
        <w:rPr>
          <w:rFonts w:asciiTheme="majorBidi" w:hAnsiTheme="majorBidi" w:cstheme="majorBidi"/>
        </w:rPr>
        <w:t>étudiant.</w:t>
      </w:r>
      <w:proofErr w:type="gramStart"/>
      <w:r w:rsidRPr="00734507">
        <w:rPr>
          <w:rFonts w:asciiTheme="majorBidi" w:hAnsiTheme="majorBidi" w:cstheme="majorBidi"/>
        </w:rPr>
        <w:t>e.s</w:t>
      </w:r>
      <w:proofErr w:type="spellEnd"/>
      <w:proofErr w:type="gramEnd"/>
      <w:r w:rsidRPr="00734507">
        <w:rPr>
          <w:rFonts w:asciiTheme="majorBidi" w:hAnsiTheme="majorBidi" w:cstheme="majorBidi"/>
        </w:rPr>
        <w:t xml:space="preserve"> à acquérir des bases solides pour déconstruire le concept de « développement », tel qu’il est théorisé, mobilisé et pratiqué en Méditerranée.</w:t>
      </w:r>
    </w:p>
    <w:p w14:paraId="51640E35" w14:textId="0681D82E" w:rsidR="007B1943" w:rsidRDefault="007B1943" w:rsidP="00AB6FC5">
      <w:pPr>
        <w:jc w:val="both"/>
        <w:rPr>
          <w:rFonts w:eastAsia="Times New Roman"/>
          <w:color w:val="000000"/>
        </w:rPr>
      </w:pPr>
    </w:p>
    <w:p w14:paraId="75472B80" w14:textId="77777777" w:rsidR="007B1943" w:rsidRDefault="007B1943" w:rsidP="007B1943">
      <w:pPr>
        <w:jc w:val="both"/>
        <w:rPr>
          <w:rFonts w:eastAsia="Times New Roman"/>
        </w:rPr>
      </w:pPr>
      <w:r w:rsidRPr="001E2B1F">
        <w:rPr>
          <w:rFonts w:eastAsia="Times New Roman"/>
        </w:rPr>
        <w:t xml:space="preserve">- </w:t>
      </w:r>
      <w:r w:rsidRPr="001F39B9">
        <w:rPr>
          <w:rFonts w:eastAsia="Times New Roman"/>
          <w:b/>
          <w:bCs/>
          <w:i/>
          <w:iCs/>
        </w:rPr>
        <w:t>Mouvements sociaux et transformation du politique en Méditerranée</w:t>
      </w:r>
      <w:r w:rsidRPr="007B1943">
        <w:rPr>
          <w:rFonts w:eastAsia="Times New Roman"/>
          <w:b/>
          <w:bCs/>
        </w:rPr>
        <w:t xml:space="preserve"> (jeudi, 12h-15h)</w:t>
      </w:r>
      <w:r>
        <w:rPr>
          <w:rFonts w:eastAsia="Times New Roman"/>
        </w:rPr>
        <w:t xml:space="preserve"> – code Apogée : DTA3ED05 – nb d’heures : 30</w:t>
      </w:r>
    </w:p>
    <w:p w14:paraId="24894E1A" w14:textId="5762185D" w:rsidR="00643BD9" w:rsidRDefault="007B1943" w:rsidP="00643BD9">
      <w:pPr>
        <w:spacing w:after="80"/>
        <w:jc w:val="both"/>
        <w:rPr>
          <w:rFonts w:eastAsia="Times New Roman"/>
        </w:rPr>
      </w:pPr>
      <w:r>
        <w:rPr>
          <w:rFonts w:eastAsia="Times New Roman"/>
        </w:rPr>
        <w:t xml:space="preserve">Enseignant : Youssef El </w:t>
      </w:r>
      <w:proofErr w:type="spellStart"/>
      <w:r>
        <w:rPr>
          <w:rFonts w:eastAsia="Times New Roman"/>
        </w:rPr>
        <w:t>Chazli</w:t>
      </w:r>
      <w:proofErr w:type="spellEnd"/>
      <w:r w:rsidR="00680D50">
        <w:rPr>
          <w:rFonts w:eastAsia="Times New Roman"/>
        </w:rPr>
        <w:t> </w:t>
      </w:r>
      <w:r w:rsidR="00643BD9">
        <w:rPr>
          <w:rFonts w:eastAsia="Times New Roman"/>
        </w:rPr>
        <w:t xml:space="preserve">: </w:t>
      </w:r>
      <w:hyperlink r:id="rId34" w:history="1">
        <w:r w:rsidR="00643BD9" w:rsidRPr="001608DD">
          <w:rPr>
            <w:rStyle w:val="Lienhypertexte"/>
            <w:rFonts w:eastAsia="Times New Roman"/>
          </w:rPr>
          <w:t>ysfelchazli@gmail.com</w:t>
        </w:r>
      </w:hyperlink>
      <w:r w:rsidR="00643BD9">
        <w:rPr>
          <w:rFonts w:eastAsia="Times New Roman"/>
        </w:rPr>
        <w:t xml:space="preserve"> </w:t>
      </w:r>
    </w:p>
    <w:p w14:paraId="7E722C92" w14:textId="0878FCDD" w:rsidR="00341833" w:rsidRPr="007B1943" w:rsidRDefault="007B1943" w:rsidP="00643BD9">
      <w:pPr>
        <w:spacing w:after="80"/>
        <w:jc w:val="both"/>
      </w:pPr>
      <w:r w:rsidRPr="007B1943">
        <w:t>Le cours vise à mettre en rapport les sciences sociales de la politique avec la séquence historique ouverte à partir de l’année 2011 dans l’espace méditerranéen. Partant du constat que la politique «</w:t>
      </w:r>
      <w:r>
        <w:t> </w:t>
      </w:r>
      <w:r w:rsidRPr="007B1943">
        <w:t>est extraordinairement vaste » (Weber 1963 [1919]), il s’agit alors d’explorer certaines des caractérisations que lui donnent les sciences sociales, depuis ses formes les plus liées à l’État au «</w:t>
      </w:r>
      <w:r>
        <w:t> </w:t>
      </w:r>
      <w:r w:rsidRPr="007B1943">
        <w:t>texte caché » (Scott 2009 [1985]) et à la conflictualité qui y app</w:t>
      </w:r>
      <w:r>
        <w:t>araî</w:t>
      </w:r>
      <w:r w:rsidRPr="007B1943">
        <w:t>t. En creux, on envisagera les conditions d’un point de vue de sciences sociales sur la politique : étudier celle-ci implique alors la restitution des configurations de pouvoir(s) où celle-ci émerge et, partant, du rapport entretenu avec la représentation politique et la fabrique de la parole légitime.</w:t>
      </w:r>
    </w:p>
    <w:p w14:paraId="7091CB0E" w14:textId="5CD7C023" w:rsidR="007B1943" w:rsidRDefault="007B1943" w:rsidP="00AB6FC5">
      <w:pPr>
        <w:jc w:val="both"/>
        <w:rPr>
          <w:b/>
          <w:bCs/>
          <w:color w:val="000000"/>
          <w:spacing w:val="2"/>
          <w:lang w:eastAsia="en-US"/>
        </w:rPr>
      </w:pPr>
    </w:p>
    <w:p w14:paraId="5BF2DC99" w14:textId="0F05CA47" w:rsidR="00E54FD5" w:rsidRDefault="00E54FD5" w:rsidP="00AB6FC5">
      <w:pPr>
        <w:jc w:val="both"/>
        <w:rPr>
          <w:b/>
          <w:bCs/>
          <w:color w:val="000000"/>
          <w:spacing w:val="2"/>
          <w:lang w:eastAsia="en-US"/>
        </w:rPr>
      </w:pPr>
    </w:p>
    <w:p w14:paraId="323D5153" w14:textId="77777777" w:rsidR="00E54FD5" w:rsidRPr="00AD1720" w:rsidRDefault="00E54FD5" w:rsidP="00E54FD5">
      <w:pPr>
        <w:jc w:val="both"/>
        <w:rPr>
          <w:b/>
          <w:bCs/>
          <w:u w:val="single"/>
        </w:rPr>
      </w:pPr>
      <w:r w:rsidRPr="00AD1720">
        <w:rPr>
          <w:b/>
          <w:bCs/>
          <w:u w:val="single"/>
        </w:rPr>
        <w:t>Semestres 1 et 2</w:t>
      </w:r>
    </w:p>
    <w:p w14:paraId="7565AAB3" w14:textId="77777777" w:rsidR="00E54FD5" w:rsidRPr="00487334" w:rsidRDefault="00E54FD5" w:rsidP="00E54FD5">
      <w:pPr>
        <w:jc w:val="both"/>
        <w:rPr>
          <w:u w:val="single"/>
        </w:rPr>
      </w:pPr>
    </w:p>
    <w:p w14:paraId="58529527" w14:textId="1F6EC85E" w:rsidR="00E54FD5" w:rsidRPr="0057059F" w:rsidRDefault="00E54FD5" w:rsidP="0057059F">
      <w:pPr>
        <w:rPr>
          <w:rFonts w:eastAsia="Times New Roman"/>
          <w:color w:val="000000"/>
        </w:rPr>
      </w:pPr>
      <w:r w:rsidRPr="001E2B1F">
        <w:t>- </w:t>
      </w:r>
      <w:r w:rsidRPr="00E54FD5">
        <w:rPr>
          <w:b/>
          <w:bCs/>
          <w:i/>
          <w:iCs/>
        </w:rPr>
        <w:t>Mobilités en Méditerranée</w:t>
      </w:r>
      <w:r>
        <w:t xml:space="preserve"> - Séminaire</w:t>
      </w:r>
      <w:r w:rsidRPr="001E2B1F">
        <w:t xml:space="preserve"> (</w:t>
      </w:r>
      <w:r>
        <w:t>mercredi</w:t>
      </w:r>
      <w:r w:rsidRPr="001E2B1F">
        <w:t>, 1</w:t>
      </w:r>
      <w:r>
        <w:t>6</w:t>
      </w:r>
      <w:r w:rsidRPr="001E2B1F">
        <w:t>h-1</w:t>
      </w:r>
      <w:r w:rsidR="00C35324">
        <w:t>9</w:t>
      </w:r>
      <w:r w:rsidRPr="001E2B1F">
        <w:t>h)</w:t>
      </w:r>
      <w:r>
        <w:t xml:space="preserve"> – </w:t>
      </w:r>
      <w:r w:rsidRPr="001E2B1F">
        <w:t xml:space="preserve">code Apogée : DTA2ED02 - nb d'heures : 21 – </w:t>
      </w:r>
      <w:r w:rsidRPr="00E35781">
        <w:rPr>
          <w:rFonts w:eastAsia="Times New Roman"/>
        </w:rPr>
        <w:t xml:space="preserve">à noter : </w:t>
      </w:r>
      <w:r w:rsidRPr="00E35781">
        <w:rPr>
          <w:rFonts w:eastAsia="Times New Roman"/>
          <w:i/>
          <w:iCs/>
        </w:rPr>
        <w:t>ce séminaire aura lieu de novembre à mars</w:t>
      </w:r>
      <w:r>
        <w:rPr>
          <w:rFonts w:eastAsia="Times New Roman"/>
        </w:rPr>
        <w:t xml:space="preserve">, pour les inscriptions, contacter </w:t>
      </w:r>
      <w:r w:rsidR="0057059F" w:rsidRPr="003B2ECD">
        <w:rPr>
          <w:rFonts w:eastAsia="Times New Roman"/>
          <w:highlight w:val="yellow"/>
        </w:rPr>
        <w:t xml:space="preserve">Juliette Duclos-Valois : </w:t>
      </w:r>
      <w:hyperlink r:id="rId35" w:history="1">
        <w:r w:rsidR="0057059F" w:rsidRPr="003B2ECD">
          <w:rPr>
            <w:rStyle w:val="Lienhypertexte"/>
            <w:highlight w:val="yellow"/>
          </w:rPr>
          <w:t>juliette.duclos@ehess.fr</w:t>
        </w:r>
      </w:hyperlink>
    </w:p>
    <w:p w14:paraId="6BBB2955" w14:textId="77777777" w:rsidR="00517B55" w:rsidRPr="00C35324" w:rsidRDefault="00517B55" w:rsidP="00AB6FC5">
      <w:pPr>
        <w:jc w:val="both"/>
        <w:rPr>
          <w:b/>
          <w:bCs/>
          <w:color w:val="000000"/>
          <w:spacing w:val="2"/>
          <w:sz w:val="8"/>
          <w:szCs w:val="8"/>
          <w:lang w:eastAsia="en-US"/>
        </w:rPr>
      </w:pPr>
    </w:p>
    <w:p w14:paraId="49D6C6BD" w14:textId="3B9F5CE2" w:rsidR="001F39B9" w:rsidRPr="001F39B9" w:rsidRDefault="00341833" w:rsidP="00AB6FC5">
      <w:pPr>
        <w:jc w:val="both"/>
        <w:rPr>
          <w:color w:val="000000" w:themeColor="text1"/>
          <w:lang w:eastAsia="en-US"/>
        </w:rPr>
      </w:pPr>
      <w:r w:rsidRPr="0061149A">
        <w:rPr>
          <w:color w:val="000000" w:themeColor="text1"/>
          <w:lang w:eastAsia="en-US"/>
        </w:rPr>
        <w:t xml:space="preserve">Le séminaire vise à éclairer la question des mobilités en Méditerranée dans leur diversité, en proposant chaque année des entrées thématiques différentes.  Il s’attache plus particulièrement aux dynamiques de </w:t>
      </w:r>
      <w:proofErr w:type="spellStart"/>
      <w:r w:rsidRPr="0061149A">
        <w:rPr>
          <w:color w:val="000000" w:themeColor="text1"/>
          <w:lang w:eastAsia="en-US"/>
        </w:rPr>
        <w:t>frontiérisation</w:t>
      </w:r>
      <w:proofErr w:type="spellEnd"/>
      <w:r w:rsidRPr="0061149A">
        <w:rPr>
          <w:color w:val="000000" w:themeColor="text1"/>
          <w:lang w:eastAsia="en-US"/>
        </w:rPr>
        <w:t>, aux politiques migratoires, au passage d’un « espace mouvant » à un « espace nasse », aux trajectoires toujours plus fragmentées des migrants, aux formes de résistance à différentes échelles de la part d’acteurs multiples, ainsi qu’aux circulations transnationales des entrepreneurs de « l’entre deux ». L’objectif est aussi, à partir d’études de cas empiriques, de mêler des paroles plurielles celles de chercheurs, de membres d’ONG, de journalistes, et des langages divers (cartographiques, artistiques, etc.).</w:t>
      </w:r>
    </w:p>
    <w:p w14:paraId="3B18B8DE" w14:textId="5969924D" w:rsidR="0061149A" w:rsidRDefault="0061149A" w:rsidP="00AB6FC5">
      <w:pPr>
        <w:jc w:val="both"/>
        <w:rPr>
          <w:color w:val="000000"/>
          <w:spacing w:val="2"/>
          <w:lang w:eastAsia="en-US"/>
        </w:rPr>
      </w:pPr>
    </w:p>
    <w:p w14:paraId="421E717C" w14:textId="24F46FE6" w:rsidR="001F39B9" w:rsidRDefault="001F39B9" w:rsidP="00AB6FC5">
      <w:pPr>
        <w:jc w:val="both"/>
        <w:rPr>
          <w:color w:val="000000"/>
          <w:spacing w:val="2"/>
          <w:lang w:eastAsia="en-US"/>
        </w:rPr>
      </w:pPr>
    </w:p>
    <w:p w14:paraId="0CC6696E" w14:textId="77777777" w:rsidR="004224DF" w:rsidRPr="0061149A" w:rsidRDefault="004224DF" w:rsidP="00AB6FC5">
      <w:pPr>
        <w:jc w:val="both"/>
        <w:rPr>
          <w:b/>
          <w:bCs/>
          <w:smallCaps/>
          <w:color w:val="000000"/>
          <w:spacing w:val="2"/>
          <w:u w:val="single"/>
          <w:lang w:eastAsia="en-US"/>
        </w:rPr>
      </w:pPr>
      <w:r w:rsidRPr="0061149A">
        <w:rPr>
          <w:b/>
          <w:bCs/>
          <w:smallCaps/>
          <w:color w:val="000000"/>
          <w:spacing w:val="2"/>
          <w:u w:val="single"/>
          <w:lang w:eastAsia="en-US"/>
        </w:rPr>
        <w:t>Semestre 2</w:t>
      </w:r>
    </w:p>
    <w:p w14:paraId="1EFB7308" w14:textId="77777777" w:rsidR="0061149A" w:rsidRPr="0061149A" w:rsidRDefault="0061149A" w:rsidP="00AB6FC5">
      <w:pPr>
        <w:jc w:val="both"/>
        <w:rPr>
          <w:b/>
          <w:bCs/>
          <w:smallCaps/>
          <w:color w:val="000000"/>
          <w:spacing w:val="2"/>
          <w:lang w:eastAsia="en-US"/>
        </w:rPr>
      </w:pPr>
    </w:p>
    <w:p w14:paraId="0374DDA2" w14:textId="3F56E6EC" w:rsidR="00125786" w:rsidRDefault="00125786" w:rsidP="00125786">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Inégalités sociales en Méditerranée</w:t>
      </w:r>
      <w:r w:rsidRPr="0061149A">
        <w:rPr>
          <w:rFonts w:eastAsia="Times New Roman"/>
          <w:b/>
          <w:color w:val="000000"/>
        </w:rPr>
        <w:t xml:space="preserve"> (</w:t>
      </w:r>
      <w:r w:rsidRPr="00B36C6F">
        <w:rPr>
          <w:rFonts w:eastAsia="Times New Roman"/>
          <w:b/>
          <w:color w:val="000000"/>
          <w:highlight w:val="yellow"/>
        </w:rPr>
        <w:t xml:space="preserve">lundi, </w:t>
      </w:r>
      <w:r w:rsidR="00B36C6F" w:rsidRPr="00B36C6F">
        <w:rPr>
          <w:rFonts w:eastAsia="Times New Roman"/>
          <w:b/>
          <w:color w:val="000000"/>
          <w:highlight w:val="yellow"/>
        </w:rPr>
        <w:t>9h-12h</w:t>
      </w:r>
      <w:r w:rsidRPr="0061149A">
        <w:rPr>
          <w:rFonts w:eastAsia="Times New Roman"/>
          <w:b/>
          <w:color w:val="000000"/>
        </w:rPr>
        <w:t>)</w:t>
      </w:r>
      <w:r w:rsidRPr="0061149A">
        <w:rPr>
          <w:rFonts w:eastAsia="Times New Roman"/>
          <w:color w:val="000000"/>
        </w:rPr>
        <w:t xml:space="preserve"> - code Apogée : DTA1ED04 - nb d'heures : 30</w:t>
      </w:r>
    </w:p>
    <w:p w14:paraId="35674846" w14:textId="55B3D99F" w:rsidR="00125786" w:rsidRPr="0061149A" w:rsidRDefault="00125786" w:rsidP="00125786">
      <w:pPr>
        <w:rPr>
          <w:rFonts w:eastAsia="Times New Roman"/>
          <w:color w:val="000000"/>
        </w:rPr>
      </w:pPr>
      <w:r>
        <w:rPr>
          <w:rFonts w:eastAsia="Times New Roman"/>
          <w:color w:val="000000"/>
        </w:rPr>
        <w:t xml:space="preserve">Enseignante Laure Pitti : </w:t>
      </w:r>
      <w:hyperlink r:id="rId36" w:history="1">
        <w:r w:rsidRPr="00FE0017">
          <w:rPr>
            <w:rStyle w:val="Lienhypertexte"/>
            <w:rFonts w:eastAsia="Times New Roman"/>
          </w:rPr>
          <w:t>laure.pitti@univ-paris8.fr</w:t>
        </w:r>
      </w:hyperlink>
      <w:r>
        <w:rPr>
          <w:rFonts w:eastAsia="Times New Roman"/>
          <w:color w:val="000000"/>
        </w:rPr>
        <w:t xml:space="preserve"> </w:t>
      </w:r>
    </w:p>
    <w:p w14:paraId="564C76A7" w14:textId="77777777" w:rsidR="00125786" w:rsidRPr="0061149A" w:rsidRDefault="00125786" w:rsidP="00125786">
      <w:pPr>
        <w:jc w:val="both"/>
      </w:pPr>
      <w:r w:rsidRPr="0061149A">
        <w:t xml:space="preserve">Ce cours, consacré à la sociologie des inégalités sociales et des rapports de domination, a un double objectif : il s’agira, d’une part, de dresser un tableau des inégalités sociales en Méditerranée, par entrées thématiques, et, à partir d’enquêtes empiriques, de les étudier comparativement dans différents pays de l’espace méditerranéen ; il s’agira, d’autre part, de revenir sur les approches et grilles de lecture mobilisées (et mobilisables) dans les sciences sociales pour les analyser – en </w:t>
      </w:r>
      <w:r w:rsidRPr="0061149A">
        <w:lastRenderedPageBreak/>
        <w:t>particulier sur les rapports sociaux de classe, de sexe, de race et de génération, leurs interactions et leur spatialisation.</w:t>
      </w:r>
    </w:p>
    <w:p w14:paraId="6B52E955" w14:textId="4DAB1EC4" w:rsidR="004224DF" w:rsidRDefault="004224DF" w:rsidP="00AB6FC5">
      <w:pPr>
        <w:jc w:val="both"/>
        <w:rPr>
          <w:color w:val="000000"/>
        </w:rPr>
      </w:pPr>
    </w:p>
    <w:p w14:paraId="0DDBD920" w14:textId="6C96F020" w:rsidR="001F39B9" w:rsidRDefault="001F39B9" w:rsidP="001F39B9">
      <w:pPr>
        <w:rPr>
          <w:rFonts w:eastAsia="Times New Roman"/>
          <w:color w:val="000000"/>
        </w:rPr>
      </w:pPr>
      <w:r>
        <w:rPr>
          <w:color w:val="000000"/>
        </w:rPr>
        <w:t xml:space="preserve">- </w:t>
      </w:r>
      <w:r w:rsidRPr="001F39B9">
        <w:rPr>
          <w:rFonts w:eastAsia="Times New Roman"/>
          <w:b/>
          <w:bCs/>
          <w:i/>
          <w:iCs/>
          <w:color w:val="000000"/>
        </w:rPr>
        <w:t>Politisations en Méditerranée</w:t>
      </w:r>
      <w:r>
        <w:rPr>
          <w:rFonts w:eastAsia="Times New Roman"/>
          <w:color w:val="000000"/>
        </w:rPr>
        <w:t xml:space="preserve"> (mardi 12h-15h) – code Apogée – nb d’heures : 30 – enseignants : </w:t>
      </w:r>
    </w:p>
    <w:p w14:paraId="27C0EF54" w14:textId="3B454A1E" w:rsidR="001F39B9" w:rsidRPr="001F39B9" w:rsidRDefault="001F39B9" w:rsidP="001F39B9">
      <w:pPr>
        <w:rPr>
          <w:rFonts w:eastAsia="Times New Roman"/>
          <w:color w:val="000000"/>
        </w:rPr>
      </w:pPr>
      <w:r>
        <w:rPr>
          <w:rFonts w:eastAsia="Times New Roman"/>
          <w:color w:val="000000"/>
        </w:rPr>
        <w:t xml:space="preserve">Youssef El </w:t>
      </w:r>
      <w:proofErr w:type="spellStart"/>
      <w:r>
        <w:rPr>
          <w:rFonts w:eastAsia="Times New Roman"/>
          <w:color w:val="000000"/>
        </w:rPr>
        <w:t>Chazli</w:t>
      </w:r>
      <w:proofErr w:type="spellEnd"/>
      <w:r>
        <w:rPr>
          <w:rFonts w:eastAsia="Times New Roman"/>
          <w:color w:val="000000"/>
        </w:rPr>
        <w:t xml:space="preserve"> et Didier Le </w:t>
      </w:r>
      <w:proofErr w:type="spellStart"/>
      <w:r>
        <w:rPr>
          <w:rFonts w:eastAsia="Times New Roman"/>
          <w:color w:val="000000"/>
        </w:rPr>
        <w:t>Saout</w:t>
      </w:r>
      <w:proofErr w:type="spellEnd"/>
      <w:r>
        <w:rPr>
          <w:rFonts w:eastAsia="Times New Roman"/>
          <w:color w:val="000000"/>
        </w:rPr>
        <w:t> :</w:t>
      </w:r>
      <w:r w:rsidR="0014515E" w:rsidRPr="0014515E">
        <w:rPr>
          <w:rFonts w:eastAsia="Times New Roman"/>
        </w:rPr>
        <w:t xml:space="preserve"> </w:t>
      </w:r>
      <w:r w:rsidR="0014515E">
        <w:rPr>
          <w:rFonts w:eastAsia="Times New Roman"/>
        </w:rPr>
        <w:t xml:space="preserve">: </w:t>
      </w:r>
      <w:hyperlink r:id="rId37" w:history="1">
        <w:r w:rsidR="0014515E" w:rsidRPr="001608DD">
          <w:rPr>
            <w:rStyle w:val="Lienhypertexte"/>
            <w:rFonts w:eastAsia="Times New Roman"/>
          </w:rPr>
          <w:t>ysfelchazli@gmail.com</w:t>
        </w:r>
      </w:hyperlink>
      <w:r w:rsidR="0014515E">
        <w:rPr>
          <w:rFonts w:eastAsia="Times New Roman"/>
        </w:rPr>
        <w:t xml:space="preserve"> et</w:t>
      </w:r>
      <w:r>
        <w:rPr>
          <w:rFonts w:eastAsia="Times New Roman"/>
          <w:color w:val="000000"/>
        </w:rPr>
        <w:t xml:space="preserve"> </w:t>
      </w:r>
      <w:hyperlink r:id="rId38" w:history="1">
        <w:r w:rsidR="00F4383D" w:rsidRPr="00220AB5">
          <w:rPr>
            <w:rStyle w:val="Lienhypertexte"/>
          </w:rPr>
          <w:t>didier.lesaout@univ-paris8.fr</w:t>
        </w:r>
      </w:hyperlink>
      <w:r>
        <w:rPr>
          <w:color w:val="000000"/>
        </w:rPr>
        <w:t xml:space="preserve"> </w:t>
      </w:r>
    </w:p>
    <w:p w14:paraId="22D7697A" w14:textId="77777777" w:rsidR="003B4975" w:rsidRPr="003B4975" w:rsidRDefault="003B4975" w:rsidP="003B4975">
      <w:pPr>
        <w:jc w:val="both"/>
      </w:pPr>
      <w:r w:rsidRPr="003B4975">
        <w:t xml:space="preserve">Le cours traite les processus de politisations au sein de l’espace méditerranéen, entendus comme « tout processus par lesquels un individu ou un groupe, une organisation ou un conflit ‘‘se politise’’, c’est-à-dire se socialise à la politique, développe un intérêt pour la politique ou simplement devient politique » (Cohen, Lacroix, </w:t>
      </w:r>
      <w:proofErr w:type="spellStart"/>
      <w:r w:rsidRPr="003B4975">
        <w:t>Riutort</w:t>
      </w:r>
      <w:proofErr w:type="spellEnd"/>
      <w:r w:rsidRPr="003B4975">
        <w:t>), à savoir devient un objet de mobilisations collectives, du débat public ou de l’action publique.</w:t>
      </w:r>
    </w:p>
    <w:p w14:paraId="0164F67D" w14:textId="77777777" w:rsidR="001F39B9" w:rsidRDefault="001F39B9" w:rsidP="001F39B9">
      <w:pPr>
        <w:rPr>
          <w:rFonts w:eastAsia="Times New Roman"/>
          <w:color w:val="000000"/>
        </w:rPr>
      </w:pPr>
    </w:p>
    <w:p w14:paraId="66CE6108" w14:textId="1950D3EF" w:rsidR="006614DE" w:rsidRDefault="004224DF" w:rsidP="00F4383D">
      <w:pPr>
        <w:jc w:val="both"/>
      </w:pPr>
      <w:r w:rsidRPr="0061149A">
        <w:t xml:space="preserve">- </w:t>
      </w:r>
      <w:r w:rsidRPr="0061149A">
        <w:rPr>
          <w:b/>
          <w:i/>
        </w:rPr>
        <w:t>Religions et pouvoir dans l'espace méditerranéen</w:t>
      </w:r>
      <w:r w:rsidRPr="0061149A">
        <w:rPr>
          <w:b/>
        </w:rPr>
        <w:t xml:space="preserve"> - Séminaire (mardi, 15h-18h)</w:t>
      </w:r>
      <w:r w:rsidR="0061149A">
        <w:rPr>
          <w:b/>
        </w:rPr>
        <w:t xml:space="preserve"> </w:t>
      </w:r>
      <w:r w:rsidR="00B85293">
        <w:t>- code Apogée </w:t>
      </w:r>
      <w:r w:rsidR="0061149A" w:rsidRPr="004224DF">
        <w:t>: DTA2ED03 - nb d'heures : 21</w:t>
      </w:r>
    </w:p>
    <w:p w14:paraId="72A31CCB" w14:textId="363A51C8" w:rsidR="00FC35E8" w:rsidRDefault="001F39B9" w:rsidP="00267D73">
      <w:pPr>
        <w:jc w:val="both"/>
        <w:rPr>
          <w:rFonts w:eastAsia="Times New Roman"/>
        </w:rPr>
      </w:pPr>
      <w:r>
        <w:t>E</w:t>
      </w:r>
      <w:r w:rsidR="00A25B74">
        <w:t xml:space="preserve">nseignant </w:t>
      </w:r>
      <w:r>
        <w:t xml:space="preserve">Youssef El </w:t>
      </w:r>
      <w:proofErr w:type="spellStart"/>
      <w:r>
        <w:t>Chazli</w:t>
      </w:r>
      <w:proofErr w:type="spellEnd"/>
      <w:r w:rsidRPr="0061149A">
        <w:t xml:space="preserve"> </w:t>
      </w:r>
      <w:r w:rsidR="00FC35E8">
        <w:rPr>
          <w:rFonts w:eastAsia="Times New Roman"/>
        </w:rPr>
        <w:t xml:space="preserve">: </w:t>
      </w:r>
      <w:hyperlink r:id="rId39" w:history="1">
        <w:r w:rsidR="00FC35E8" w:rsidRPr="001608DD">
          <w:rPr>
            <w:rStyle w:val="Lienhypertexte"/>
            <w:rFonts w:eastAsia="Times New Roman"/>
          </w:rPr>
          <w:t>ysfelchazli@gmail.com</w:t>
        </w:r>
      </w:hyperlink>
      <w:r w:rsidR="00FC35E8">
        <w:rPr>
          <w:rFonts w:eastAsia="Times New Roman"/>
        </w:rPr>
        <w:t xml:space="preserve"> </w:t>
      </w:r>
    </w:p>
    <w:p w14:paraId="7B1D25C3" w14:textId="695B679F" w:rsidR="006614DE" w:rsidRPr="0061149A" w:rsidRDefault="006614DE" w:rsidP="00267D73">
      <w:pPr>
        <w:jc w:val="both"/>
        <w:rPr>
          <w:color w:val="000000"/>
        </w:rPr>
      </w:pPr>
      <w:r w:rsidRPr="0061149A">
        <w:rPr>
          <w:color w:val="000000"/>
        </w:rPr>
        <w:t xml:space="preserve">Face au récit de l’inéluctable sécularisation des sociétés, le séminaire vise à mettre en lumière d’un côté les recompositions variées du geste religieux dans l’espace méditerranéen et de l’autre les formes de gouvernement qui s’y attachent (Asad 2003). Il s’agira ainsi d’interroger ce dont la religion est le nom, depuis les affiliations et </w:t>
      </w:r>
      <w:proofErr w:type="spellStart"/>
      <w:r w:rsidRPr="0061149A">
        <w:rPr>
          <w:color w:val="000000"/>
        </w:rPr>
        <w:t>réaffiliations</w:t>
      </w:r>
      <w:proofErr w:type="spellEnd"/>
      <w:r w:rsidRPr="0061149A">
        <w:rPr>
          <w:color w:val="000000"/>
        </w:rPr>
        <w:t xml:space="preserve"> contemporaines qui procèdent par son référent à la réflexivité et la critique politique qu’elle induit. Sans lui conférer ainsi un caractère </w:t>
      </w:r>
      <w:r w:rsidRPr="0061149A">
        <w:rPr>
          <w:i/>
          <w:iCs/>
          <w:color w:val="000000"/>
        </w:rPr>
        <w:t xml:space="preserve">a priori </w:t>
      </w:r>
      <w:r w:rsidRPr="0061149A">
        <w:rPr>
          <w:color w:val="000000"/>
        </w:rPr>
        <w:t>régressif, l’intérêt sera alors porté au phénomène religieux dans l’espace méditerranéen en partant de ses déploiements contestataires, utopiques ou à l’inverse adossés aux pouvoirs étatiques.</w:t>
      </w:r>
    </w:p>
    <w:p w14:paraId="2AC63CFF" w14:textId="5B525306" w:rsidR="006614DE" w:rsidRDefault="006614DE" w:rsidP="00AB6FC5">
      <w:pPr>
        <w:jc w:val="both"/>
        <w:rPr>
          <w:color w:val="000000" w:themeColor="text1"/>
        </w:rPr>
      </w:pPr>
    </w:p>
    <w:p w14:paraId="64E8F4C9" w14:textId="4B733860" w:rsidR="00F03400" w:rsidRDefault="00CD745D" w:rsidP="00CD745D">
      <w:pPr>
        <w:jc w:val="both"/>
        <w:rPr>
          <w:rFonts w:eastAsia="Times New Roman"/>
          <w:color w:val="000000"/>
        </w:rPr>
      </w:pPr>
      <w:r w:rsidRPr="004224DF">
        <w:rPr>
          <w:rFonts w:eastAsia="Times New Roman"/>
          <w:color w:val="000000"/>
        </w:rPr>
        <w:t xml:space="preserve">- </w:t>
      </w:r>
      <w:r w:rsidR="00F03400" w:rsidRPr="0061149A">
        <w:rPr>
          <w:rFonts w:eastAsia="Times New Roman"/>
          <w:b/>
          <w:i/>
          <w:color w:val="000000"/>
        </w:rPr>
        <w:t>Dynamiques territoriales et mondialisation en Méditerranée</w:t>
      </w:r>
      <w:r w:rsidR="00F03400" w:rsidRPr="0061149A">
        <w:rPr>
          <w:rFonts w:eastAsia="Times New Roman"/>
          <w:b/>
          <w:color w:val="000000"/>
        </w:rPr>
        <w:t xml:space="preserve"> (</w:t>
      </w:r>
      <w:r w:rsidR="00F03400">
        <w:rPr>
          <w:rFonts w:eastAsia="Times New Roman"/>
          <w:b/>
          <w:color w:val="000000"/>
        </w:rPr>
        <w:t>jeudi,</w:t>
      </w:r>
      <w:r w:rsidR="00F03400" w:rsidRPr="0061149A">
        <w:rPr>
          <w:rFonts w:eastAsia="Times New Roman"/>
          <w:b/>
          <w:color w:val="000000"/>
        </w:rPr>
        <w:t xml:space="preserve"> 9h-12h)</w:t>
      </w:r>
      <w:r w:rsidR="00F03400" w:rsidRPr="0061149A">
        <w:rPr>
          <w:rFonts w:eastAsia="Times New Roman"/>
          <w:color w:val="000000"/>
        </w:rPr>
        <w:t xml:space="preserve"> - code Apogée DTA2ED01 - nb d'heures : 30</w:t>
      </w:r>
    </w:p>
    <w:p w14:paraId="58039D3C" w14:textId="13F77280" w:rsidR="00F03400" w:rsidRPr="0061149A" w:rsidRDefault="00F03400" w:rsidP="00CD745D">
      <w:pPr>
        <w:jc w:val="both"/>
        <w:rPr>
          <w:rFonts w:eastAsia="Times New Roman"/>
          <w:color w:val="000000"/>
        </w:rPr>
      </w:pPr>
      <w:r>
        <w:rPr>
          <w:rFonts w:eastAsia="Times New Roman"/>
          <w:color w:val="000000"/>
        </w:rPr>
        <w:t xml:space="preserve">Enseignant Roland </w:t>
      </w:r>
      <w:proofErr w:type="spellStart"/>
      <w:r>
        <w:rPr>
          <w:rFonts w:eastAsia="Times New Roman"/>
          <w:color w:val="000000"/>
        </w:rPr>
        <w:t>Riachi</w:t>
      </w:r>
      <w:proofErr w:type="spellEnd"/>
      <w:r w:rsidR="00DF532A">
        <w:rPr>
          <w:rFonts w:eastAsia="Times New Roman"/>
          <w:color w:val="000000"/>
        </w:rPr>
        <w:t xml:space="preserve"> : </w:t>
      </w:r>
      <w:hyperlink r:id="rId40" w:history="1">
        <w:r w:rsidR="00DF532A" w:rsidRPr="00405E02">
          <w:rPr>
            <w:rStyle w:val="Lienhypertexte"/>
            <w:rFonts w:eastAsia="Times New Roman"/>
          </w:rPr>
          <w:t>rolandriachi@gmail.com</w:t>
        </w:r>
      </w:hyperlink>
      <w:r w:rsidR="00DF532A">
        <w:rPr>
          <w:rFonts w:eastAsia="Times New Roman"/>
          <w:color w:val="000000"/>
        </w:rPr>
        <w:t xml:space="preserve"> </w:t>
      </w:r>
    </w:p>
    <w:p w14:paraId="1DB3E356" w14:textId="2A14295E" w:rsidR="00F03400" w:rsidRPr="008D5BE1" w:rsidRDefault="00F03400" w:rsidP="00F03400">
      <w:pPr>
        <w:jc w:val="both"/>
      </w:pPr>
      <w:r w:rsidRPr="008D5BE1">
        <w:t xml:space="preserve">Le cours traite de la question de la mondialisation en Méditerranée, selon une approche de géographie socio-économique, en interrogeant plus particulièrement l’insertion inégale des territoires dans les réseaux régionaux et planétaires contemporains. </w:t>
      </w:r>
      <w:r w:rsidRPr="008D5BE1">
        <w:rPr>
          <w:szCs w:val="22"/>
        </w:rPr>
        <w:t xml:space="preserve">L’articulation des espaces à toutes les échelles, la pluralité des mobilités, les enjeux de développement sont abordés à travers différentes entrées thématiques : métropolisation, tourisme, entrepreneuriat transnational, circulations culturelles, etc. Sur la base de cas d’étude choisis sur les trois rives, il s’agit de dépasser les lectures classiques de la mondialisation à partir de ses lieux et acteurs les plus emblématiques – métropoles, zones franches, firmes transnationales, </w:t>
      </w:r>
      <w:r w:rsidR="004660CA" w:rsidRPr="008D5BE1">
        <w:rPr>
          <w:szCs w:val="22"/>
        </w:rPr>
        <w:t>État</w:t>
      </w:r>
      <w:r w:rsidRPr="008D5BE1">
        <w:rPr>
          <w:szCs w:val="22"/>
        </w:rPr>
        <w:t xml:space="preserve"> – pour prendre également en compte des acteurs plus « discrets » et des lieux plus « ordinaires » de ce processus.</w:t>
      </w:r>
    </w:p>
    <w:p w14:paraId="59811EC1" w14:textId="77777777" w:rsidR="006614DE" w:rsidRPr="0061149A" w:rsidRDefault="006614DE"/>
    <w:sectPr w:rsidR="006614DE" w:rsidRPr="0061149A" w:rsidSect="00B85293">
      <w:headerReference w:type="even" r:id="rId41"/>
      <w:headerReference w:type="default" r:id="rId42"/>
      <w:footerReference w:type="even" r:id="rId43"/>
      <w:footerReference w:type="default" r:id="rId44"/>
      <w:headerReference w:type="first" r:id="rId45"/>
      <w:footerReference w:type="first" r:id="rId4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2B2C" w14:textId="77777777" w:rsidR="005C1DB6" w:rsidRDefault="005C1DB6" w:rsidP="00AB6FC5">
      <w:r>
        <w:separator/>
      </w:r>
    </w:p>
  </w:endnote>
  <w:endnote w:type="continuationSeparator" w:id="0">
    <w:p w14:paraId="72322A8A" w14:textId="77777777" w:rsidR="005C1DB6" w:rsidRDefault="005C1DB6" w:rsidP="00A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063" w14:textId="77777777" w:rsidR="001C750B" w:rsidRDefault="001C750B" w:rsidP="00FB11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4BEE5" w14:textId="77777777" w:rsidR="001C750B" w:rsidRDefault="001C750B" w:rsidP="001C75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ACC" w14:textId="77777777" w:rsidR="001C750B" w:rsidRDefault="001C750B" w:rsidP="00FB11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3C50">
      <w:rPr>
        <w:rStyle w:val="Numrodepage"/>
        <w:noProof/>
      </w:rPr>
      <w:t>1</w:t>
    </w:r>
    <w:r>
      <w:rPr>
        <w:rStyle w:val="Numrodepage"/>
      </w:rPr>
      <w:fldChar w:fldCharType="end"/>
    </w:r>
  </w:p>
  <w:p w14:paraId="392A3EED" w14:textId="77777777" w:rsidR="001C750B" w:rsidRDefault="001C750B" w:rsidP="001C750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D0E2" w14:textId="77777777" w:rsidR="0002787E" w:rsidRDefault="000278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2BF9" w14:textId="77777777" w:rsidR="005C1DB6" w:rsidRDefault="005C1DB6" w:rsidP="00AB6FC5">
      <w:r>
        <w:separator/>
      </w:r>
    </w:p>
  </w:footnote>
  <w:footnote w:type="continuationSeparator" w:id="0">
    <w:p w14:paraId="2F63E106" w14:textId="77777777" w:rsidR="005C1DB6" w:rsidRDefault="005C1DB6" w:rsidP="00AB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0F10" w14:textId="77777777" w:rsidR="0002787E" w:rsidRDefault="000278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8765" w14:textId="4AA83897" w:rsidR="00AB6FC5" w:rsidRDefault="006D4CD9" w:rsidP="0002787E">
    <w:pPr>
      <w:pStyle w:val="En-tte"/>
      <w:jc w:val="right"/>
      <w:rPr>
        <w:rFonts w:ascii="Times New Roman" w:hAnsi="Times New Roman" w:cs="Times New Roman"/>
        <w:b/>
        <w:sz w:val="20"/>
        <w:szCs w:val="20"/>
      </w:rPr>
    </w:pPr>
    <w:r>
      <w:rPr>
        <w:rFonts w:ascii="Times New Roman" w:hAnsi="Times New Roman" w:cs="Times New Roman"/>
        <w:b/>
        <w:sz w:val="20"/>
        <w:szCs w:val="20"/>
      </w:rPr>
      <w:t xml:space="preserve">Département SSMM </w:t>
    </w:r>
    <w:r w:rsidR="00674FE0">
      <w:rPr>
        <w:rFonts w:ascii="Times New Roman" w:hAnsi="Times New Roman" w:cs="Times New Roman"/>
        <w:b/>
        <w:sz w:val="20"/>
        <w:szCs w:val="20"/>
      </w:rPr>
      <w:t>–</w:t>
    </w:r>
    <w:r>
      <w:rPr>
        <w:rFonts w:ascii="Times New Roman" w:hAnsi="Times New Roman" w:cs="Times New Roman"/>
        <w:b/>
        <w:sz w:val="20"/>
        <w:szCs w:val="20"/>
      </w:rPr>
      <w:t xml:space="preserve"> </w:t>
    </w:r>
    <w:r w:rsidR="00637DF4">
      <w:rPr>
        <w:rFonts w:ascii="Times New Roman" w:hAnsi="Times New Roman" w:cs="Times New Roman"/>
        <w:b/>
        <w:sz w:val="20"/>
        <w:szCs w:val="20"/>
      </w:rPr>
      <w:t xml:space="preserve">version </w:t>
    </w:r>
    <w:r w:rsidR="003156DB">
      <w:rPr>
        <w:rFonts w:ascii="Times New Roman" w:hAnsi="Times New Roman" w:cs="Times New Roman"/>
        <w:b/>
        <w:sz w:val="20"/>
        <w:szCs w:val="20"/>
      </w:rPr>
      <w:t>13</w:t>
    </w:r>
    <w:r w:rsidR="00674FE0">
      <w:rPr>
        <w:rFonts w:ascii="Times New Roman" w:hAnsi="Times New Roman" w:cs="Times New Roman"/>
        <w:b/>
        <w:sz w:val="20"/>
        <w:szCs w:val="20"/>
      </w:rPr>
      <w:t>/09/2021</w:t>
    </w:r>
    <w:r w:rsidR="00C0664C">
      <w:rPr>
        <w:rFonts w:ascii="Times New Roman" w:hAnsi="Times New Roman" w:cs="Times New Roman"/>
        <w:b/>
        <w:sz w:val="20"/>
        <w:szCs w:val="20"/>
      </w:rPr>
      <w:t xml:space="preserve"> – définitive</w:t>
    </w:r>
  </w:p>
  <w:p w14:paraId="57853E35" w14:textId="77777777" w:rsidR="009248EF" w:rsidRPr="00AB6FC5" w:rsidRDefault="009248EF" w:rsidP="00AB6FC5">
    <w:pPr>
      <w:pStyle w:val="En-tte"/>
      <w:jc w:val="right"/>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6991" w14:textId="77777777" w:rsidR="0002787E" w:rsidRDefault="00027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E3"/>
    <w:multiLevelType w:val="hybridMultilevel"/>
    <w:tmpl w:val="15B28B84"/>
    <w:lvl w:ilvl="0" w:tplc="53CADF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725F3"/>
    <w:multiLevelType w:val="hybridMultilevel"/>
    <w:tmpl w:val="DE3A0E2A"/>
    <w:lvl w:ilvl="0" w:tplc="BC8E0E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B6B47"/>
    <w:multiLevelType w:val="hybridMultilevel"/>
    <w:tmpl w:val="329295D8"/>
    <w:lvl w:ilvl="0" w:tplc="AA364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11280"/>
    <w:multiLevelType w:val="hybridMultilevel"/>
    <w:tmpl w:val="FF7A96EC"/>
    <w:lvl w:ilvl="0" w:tplc="B1EAFD38">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757C0"/>
    <w:multiLevelType w:val="hybridMultilevel"/>
    <w:tmpl w:val="3A44A660"/>
    <w:lvl w:ilvl="0" w:tplc="629C9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7B1A9C"/>
    <w:multiLevelType w:val="hybridMultilevel"/>
    <w:tmpl w:val="E1BEC6A6"/>
    <w:lvl w:ilvl="0" w:tplc="FFDE93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591D69"/>
    <w:multiLevelType w:val="hybridMultilevel"/>
    <w:tmpl w:val="16B6A014"/>
    <w:lvl w:ilvl="0" w:tplc="E87A18B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7568A"/>
    <w:multiLevelType w:val="hybridMultilevel"/>
    <w:tmpl w:val="9C8C371A"/>
    <w:lvl w:ilvl="0" w:tplc="268AC2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AB7492"/>
    <w:multiLevelType w:val="hybridMultilevel"/>
    <w:tmpl w:val="40EE73CC"/>
    <w:lvl w:ilvl="0" w:tplc="D5B66424">
      <w:numFmt w:val="bullet"/>
      <w:lvlText w:val="-"/>
      <w:lvlJc w:val="left"/>
      <w:pPr>
        <w:ind w:left="720" w:hanging="360"/>
      </w:pPr>
      <w:rPr>
        <w:rFonts w:ascii="Cambria" w:eastAsiaTheme="minorEastAsia" w:hAnsi="Cambria"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4DE"/>
    <w:rsid w:val="0002787E"/>
    <w:rsid w:val="00040600"/>
    <w:rsid w:val="00051E89"/>
    <w:rsid w:val="00066DDF"/>
    <w:rsid w:val="0009674E"/>
    <w:rsid w:val="000C6A54"/>
    <w:rsid w:val="000E4B75"/>
    <w:rsid w:val="00125786"/>
    <w:rsid w:val="001349B5"/>
    <w:rsid w:val="0014515E"/>
    <w:rsid w:val="00155F21"/>
    <w:rsid w:val="0017759B"/>
    <w:rsid w:val="00184A52"/>
    <w:rsid w:val="001A0F21"/>
    <w:rsid w:val="001C53B3"/>
    <w:rsid w:val="001C5D67"/>
    <w:rsid w:val="001C750B"/>
    <w:rsid w:val="001C772D"/>
    <w:rsid w:val="001D081D"/>
    <w:rsid w:val="001E1E9A"/>
    <w:rsid w:val="001E2B1F"/>
    <w:rsid w:val="001F0B50"/>
    <w:rsid w:val="001F39B9"/>
    <w:rsid w:val="00200A96"/>
    <w:rsid w:val="00214CB8"/>
    <w:rsid w:val="002471FD"/>
    <w:rsid w:val="00267D73"/>
    <w:rsid w:val="002B3068"/>
    <w:rsid w:val="002C6760"/>
    <w:rsid w:val="002E2E2A"/>
    <w:rsid w:val="00314E25"/>
    <w:rsid w:val="003156DB"/>
    <w:rsid w:val="00341833"/>
    <w:rsid w:val="00366980"/>
    <w:rsid w:val="003B2ECD"/>
    <w:rsid w:val="003B4975"/>
    <w:rsid w:val="003D7B2B"/>
    <w:rsid w:val="004133BC"/>
    <w:rsid w:val="004224DF"/>
    <w:rsid w:val="004660CA"/>
    <w:rsid w:val="00487334"/>
    <w:rsid w:val="004A2313"/>
    <w:rsid w:val="004C043F"/>
    <w:rsid w:val="004E19E0"/>
    <w:rsid w:val="00517B55"/>
    <w:rsid w:val="00526A09"/>
    <w:rsid w:val="00544759"/>
    <w:rsid w:val="005631B0"/>
    <w:rsid w:val="0057059F"/>
    <w:rsid w:val="00583128"/>
    <w:rsid w:val="0059790D"/>
    <w:rsid w:val="005A54F5"/>
    <w:rsid w:val="005B47CA"/>
    <w:rsid w:val="005C1DB6"/>
    <w:rsid w:val="00607299"/>
    <w:rsid w:val="0061149A"/>
    <w:rsid w:val="00637DF4"/>
    <w:rsid w:val="00637EE0"/>
    <w:rsid w:val="00643BD9"/>
    <w:rsid w:val="006614DE"/>
    <w:rsid w:val="00666D18"/>
    <w:rsid w:val="00674FE0"/>
    <w:rsid w:val="00680D50"/>
    <w:rsid w:val="006A79BD"/>
    <w:rsid w:val="006D3B6B"/>
    <w:rsid w:val="006D4CD9"/>
    <w:rsid w:val="006E59C5"/>
    <w:rsid w:val="0070634C"/>
    <w:rsid w:val="00714139"/>
    <w:rsid w:val="00727058"/>
    <w:rsid w:val="007558C8"/>
    <w:rsid w:val="00760F60"/>
    <w:rsid w:val="007B1943"/>
    <w:rsid w:val="007E0E15"/>
    <w:rsid w:val="008069D3"/>
    <w:rsid w:val="00824FBB"/>
    <w:rsid w:val="00845991"/>
    <w:rsid w:val="00864621"/>
    <w:rsid w:val="00870510"/>
    <w:rsid w:val="00883A44"/>
    <w:rsid w:val="0088445E"/>
    <w:rsid w:val="00894807"/>
    <w:rsid w:val="008A4CE8"/>
    <w:rsid w:val="008B6746"/>
    <w:rsid w:val="008D5BE1"/>
    <w:rsid w:val="008F1A15"/>
    <w:rsid w:val="009248EF"/>
    <w:rsid w:val="009953BF"/>
    <w:rsid w:val="009B11E9"/>
    <w:rsid w:val="009B2221"/>
    <w:rsid w:val="009B6248"/>
    <w:rsid w:val="00A25B74"/>
    <w:rsid w:val="00A300F4"/>
    <w:rsid w:val="00A32934"/>
    <w:rsid w:val="00AB6FC5"/>
    <w:rsid w:val="00AD1720"/>
    <w:rsid w:val="00AF3C50"/>
    <w:rsid w:val="00B20DBF"/>
    <w:rsid w:val="00B36C6F"/>
    <w:rsid w:val="00B7114D"/>
    <w:rsid w:val="00B85293"/>
    <w:rsid w:val="00BA0971"/>
    <w:rsid w:val="00BE78CA"/>
    <w:rsid w:val="00C0142B"/>
    <w:rsid w:val="00C0664C"/>
    <w:rsid w:val="00C334DB"/>
    <w:rsid w:val="00C35324"/>
    <w:rsid w:val="00C41F80"/>
    <w:rsid w:val="00C67AED"/>
    <w:rsid w:val="00CA6CEC"/>
    <w:rsid w:val="00CC015B"/>
    <w:rsid w:val="00CD13DD"/>
    <w:rsid w:val="00CD745D"/>
    <w:rsid w:val="00CF75FF"/>
    <w:rsid w:val="00D0448C"/>
    <w:rsid w:val="00D35891"/>
    <w:rsid w:val="00D97980"/>
    <w:rsid w:val="00DC4EDC"/>
    <w:rsid w:val="00DC53AA"/>
    <w:rsid w:val="00DC6601"/>
    <w:rsid w:val="00DE4DD4"/>
    <w:rsid w:val="00DF0D00"/>
    <w:rsid w:val="00DF532A"/>
    <w:rsid w:val="00E17F2A"/>
    <w:rsid w:val="00E35781"/>
    <w:rsid w:val="00E51101"/>
    <w:rsid w:val="00E54FD5"/>
    <w:rsid w:val="00E76EA2"/>
    <w:rsid w:val="00EB0EBB"/>
    <w:rsid w:val="00EB7A80"/>
    <w:rsid w:val="00F03400"/>
    <w:rsid w:val="00F14AA9"/>
    <w:rsid w:val="00F3702C"/>
    <w:rsid w:val="00F4383D"/>
    <w:rsid w:val="00F54902"/>
    <w:rsid w:val="00FA6501"/>
    <w:rsid w:val="00FB3C43"/>
    <w:rsid w:val="00FB474B"/>
    <w:rsid w:val="00FC08A1"/>
    <w:rsid w:val="00FC35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D4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8EF"/>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Corpsdetexte"/>
    <w:qFormat/>
    <w:rsid w:val="006614DE"/>
    <w:pPr>
      <w:spacing w:after="0"/>
      <w:jc w:val="both"/>
    </w:pPr>
    <w:rPr>
      <w:rFonts w:ascii="Avenir Book" w:eastAsia="Times New Roman" w:hAnsi="Avenir Book" w:cs="Times New Roman"/>
      <w:sz w:val="20"/>
      <w:lang w:eastAsia="en-US"/>
    </w:rPr>
  </w:style>
  <w:style w:type="paragraph" w:styleId="Corpsdetexte">
    <w:name w:val="Body Text"/>
    <w:basedOn w:val="Normal"/>
    <w:link w:val="CorpsdetexteCar"/>
    <w:uiPriority w:val="99"/>
    <w:semiHidden/>
    <w:unhideWhenUsed/>
    <w:rsid w:val="006614DE"/>
    <w:pPr>
      <w:spacing w:after="120"/>
    </w:pPr>
    <w:rPr>
      <w:rFonts w:asciiTheme="minorHAnsi" w:hAnsiTheme="minorHAnsi" w:cstheme="minorBidi"/>
    </w:rPr>
  </w:style>
  <w:style w:type="character" w:customStyle="1" w:styleId="CorpsdetexteCar">
    <w:name w:val="Corps de texte Car"/>
    <w:basedOn w:val="Policepardfaut"/>
    <w:link w:val="Corpsdetexte"/>
    <w:uiPriority w:val="99"/>
    <w:semiHidden/>
    <w:rsid w:val="006614DE"/>
  </w:style>
  <w:style w:type="paragraph" w:styleId="Paragraphedeliste">
    <w:name w:val="List Paragraph"/>
    <w:basedOn w:val="Normal"/>
    <w:uiPriority w:val="34"/>
    <w:qFormat/>
    <w:rsid w:val="006614DE"/>
    <w:pPr>
      <w:ind w:left="720"/>
      <w:contextualSpacing/>
    </w:pPr>
    <w:rPr>
      <w:rFonts w:asciiTheme="minorHAnsi" w:hAnsiTheme="minorHAnsi" w:cstheme="minorBidi"/>
    </w:rPr>
  </w:style>
  <w:style w:type="paragraph" w:styleId="En-tte">
    <w:name w:val="header"/>
    <w:basedOn w:val="Normal"/>
    <w:link w:val="En-tteCar"/>
    <w:uiPriority w:val="99"/>
    <w:unhideWhenUsed/>
    <w:rsid w:val="00AB6FC5"/>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AB6FC5"/>
  </w:style>
  <w:style w:type="paragraph" w:styleId="Pieddepage">
    <w:name w:val="footer"/>
    <w:basedOn w:val="Normal"/>
    <w:link w:val="PieddepageCar"/>
    <w:uiPriority w:val="99"/>
    <w:unhideWhenUsed/>
    <w:rsid w:val="00AB6FC5"/>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AB6FC5"/>
  </w:style>
  <w:style w:type="character" w:styleId="Numrodepage">
    <w:name w:val="page number"/>
    <w:basedOn w:val="Policepardfaut"/>
    <w:uiPriority w:val="99"/>
    <w:semiHidden/>
    <w:unhideWhenUsed/>
    <w:rsid w:val="001C750B"/>
  </w:style>
  <w:style w:type="character" w:styleId="Lienhypertexte">
    <w:name w:val="Hyperlink"/>
    <w:basedOn w:val="Policepardfaut"/>
    <w:uiPriority w:val="99"/>
    <w:unhideWhenUsed/>
    <w:rsid w:val="009248EF"/>
    <w:rPr>
      <w:color w:val="0000FF" w:themeColor="hyperlink"/>
      <w:u w:val="single"/>
    </w:rPr>
  </w:style>
  <w:style w:type="character" w:customStyle="1" w:styleId="rwrro">
    <w:name w:val="rwrro"/>
    <w:basedOn w:val="Policepardfaut"/>
    <w:rsid w:val="009248EF"/>
  </w:style>
  <w:style w:type="character" w:styleId="Mentionnonrsolue">
    <w:name w:val="Unresolved Mention"/>
    <w:basedOn w:val="Policepardfaut"/>
    <w:uiPriority w:val="99"/>
    <w:rsid w:val="00EB7A80"/>
    <w:rPr>
      <w:color w:val="605E5C"/>
      <w:shd w:val="clear" w:color="auto" w:fill="E1DFDD"/>
    </w:rPr>
  </w:style>
  <w:style w:type="character" w:styleId="Lienhypertextesuivivisit">
    <w:name w:val="FollowedHyperlink"/>
    <w:basedOn w:val="Policepardfaut"/>
    <w:uiPriority w:val="99"/>
    <w:semiHidden/>
    <w:unhideWhenUsed/>
    <w:rsid w:val="00FC08A1"/>
    <w:rPr>
      <w:color w:val="800080" w:themeColor="followedHyperlink"/>
      <w:u w:val="single"/>
    </w:rPr>
  </w:style>
  <w:style w:type="character" w:customStyle="1" w:styleId="object">
    <w:name w:val="object"/>
    <w:basedOn w:val="Policepardfaut"/>
    <w:rsid w:val="001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7124">
      <w:bodyDiv w:val="1"/>
      <w:marLeft w:val="0"/>
      <w:marRight w:val="0"/>
      <w:marTop w:val="0"/>
      <w:marBottom w:val="0"/>
      <w:divBdr>
        <w:top w:val="none" w:sz="0" w:space="0" w:color="auto"/>
        <w:left w:val="none" w:sz="0" w:space="0" w:color="auto"/>
        <w:bottom w:val="none" w:sz="0" w:space="0" w:color="auto"/>
        <w:right w:val="none" w:sz="0" w:space="0" w:color="auto"/>
      </w:divBdr>
      <w:divsChild>
        <w:div w:id="908881965">
          <w:marLeft w:val="0"/>
          <w:marRight w:val="0"/>
          <w:marTop w:val="0"/>
          <w:marBottom w:val="0"/>
          <w:divBdr>
            <w:top w:val="none" w:sz="0" w:space="0" w:color="auto"/>
            <w:left w:val="none" w:sz="0" w:space="0" w:color="auto"/>
            <w:bottom w:val="none" w:sz="0" w:space="0" w:color="auto"/>
            <w:right w:val="none" w:sz="0" w:space="0" w:color="auto"/>
          </w:divBdr>
          <w:divsChild>
            <w:div w:id="2038462722">
              <w:marLeft w:val="0"/>
              <w:marRight w:val="0"/>
              <w:marTop w:val="40"/>
              <w:marBottom w:val="0"/>
              <w:divBdr>
                <w:top w:val="none" w:sz="0" w:space="0" w:color="auto"/>
                <w:left w:val="none" w:sz="0" w:space="0" w:color="auto"/>
                <w:bottom w:val="none" w:sz="0" w:space="0" w:color="auto"/>
                <w:right w:val="none" w:sz="0" w:space="0" w:color="auto"/>
              </w:divBdr>
            </w:div>
            <w:div w:id="1717974681">
              <w:marLeft w:val="0"/>
              <w:marRight w:val="0"/>
              <w:marTop w:val="0"/>
              <w:marBottom w:val="0"/>
              <w:divBdr>
                <w:top w:val="none" w:sz="0" w:space="0" w:color="auto"/>
                <w:left w:val="none" w:sz="0" w:space="0" w:color="auto"/>
                <w:bottom w:val="none" w:sz="0" w:space="0" w:color="auto"/>
                <w:right w:val="none" w:sz="0" w:space="0" w:color="auto"/>
              </w:divBdr>
            </w:div>
          </w:divsChild>
        </w:div>
        <w:div w:id="368381055">
          <w:marLeft w:val="0"/>
          <w:marRight w:val="0"/>
          <w:marTop w:val="0"/>
          <w:marBottom w:val="0"/>
          <w:divBdr>
            <w:top w:val="none" w:sz="0" w:space="0" w:color="auto"/>
            <w:left w:val="none" w:sz="0" w:space="0" w:color="auto"/>
            <w:bottom w:val="none" w:sz="0" w:space="0" w:color="auto"/>
            <w:right w:val="none" w:sz="0" w:space="0" w:color="auto"/>
          </w:divBdr>
        </w:div>
        <w:div w:id="685865110">
          <w:marLeft w:val="0"/>
          <w:marRight w:val="0"/>
          <w:marTop w:val="0"/>
          <w:marBottom w:val="0"/>
          <w:divBdr>
            <w:top w:val="none" w:sz="0" w:space="0" w:color="auto"/>
            <w:left w:val="none" w:sz="0" w:space="0" w:color="auto"/>
            <w:bottom w:val="none" w:sz="0" w:space="0" w:color="auto"/>
            <w:right w:val="none" w:sz="0" w:space="0" w:color="auto"/>
          </w:divBdr>
          <w:divsChild>
            <w:div w:id="1662929221">
              <w:marLeft w:val="0"/>
              <w:marRight w:val="0"/>
              <w:marTop w:val="40"/>
              <w:marBottom w:val="0"/>
              <w:divBdr>
                <w:top w:val="none" w:sz="0" w:space="0" w:color="auto"/>
                <w:left w:val="none" w:sz="0" w:space="0" w:color="auto"/>
                <w:bottom w:val="none" w:sz="0" w:space="0" w:color="auto"/>
                <w:right w:val="none" w:sz="0" w:space="0" w:color="auto"/>
              </w:divBdr>
            </w:div>
            <w:div w:id="1809397567">
              <w:marLeft w:val="0"/>
              <w:marRight w:val="0"/>
              <w:marTop w:val="0"/>
              <w:marBottom w:val="0"/>
              <w:divBdr>
                <w:top w:val="none" w:sz="0" w:space="0" w:color="auto"/>
                <w:left w:val="none" w:sz="0" w:space="0" w:color="auto"/>
                <w:bottom w:val="none" w:sz="0" w:space="0" w:color="auto"/>
                <w:right w:val="none" w:sz="0" w:space="0" w:color="auto"/>
              </w:divBdr>
            </w:div>
            <w:div w:id="83233717">
              <w:marLeft w:val="0"/>
              <w:marRight w:val="0"/>
              <w:marTop w:val="0"/>
              <w:marBottom w:val="0"/>
              <w:divBdr>
                <w:top w:val="none" w:sz="0" w:space="0" w:color="auto"/>
                <w:left w:val="none" w:sz="0" w:space="0" w:color="auto"/>
                <w:bottom w:val="none" w:sz="0" w:space="0" w:color="auto"/>
                <w:right w:val="none" w:sz="0" w:space="0" w:color="auto"/>
              </w:divBdr>
            </w:div>
          </w:divsChild>
        </w:div>
        <w:div w:id="1253122415">
          <w:marLeft w:val="0"/>
          <w:marRight w:val="0"/>
          <w:marTop w:val="0"/>
          <w:marBottom w:val="0"/>
          <w:divBdr>
            <w:top w:val="none" w:sz="0" w:space="0" w:color="auto"/>
            <w:left w:val="none" w:sz="0" w:space="0" w:color="auto"/>
            <w:bottom w:val="none" w:sz="0" w:space="0" w:color="auto"/>
            <w:right w:val="none" w:sz="0" w:space="0" w:color="auto"/>
          </w:divBdr>
        </w:div>
      </w:divsChild>
    </w:div>
    <w:div w:id="1033577272">
      <w:bodyDiv w:val="1"/>
      <w:marLeft w:val="0"/>
      <w:marRight w:val="0"/>
      <w:marTop w:val="0"/>
      <w:marBottom w:val="0"/>
      <w:divBdr>
        <w:top w:val="none" w:sz="0" w:space="0" w:color="auto"/>
        <w:left w:val="none" w:sz="0" w:space="0" w:color="auto"/>
        <w:bottom w:val="none" w:sz="0" w:space="0" w:color="auto"/>
        <w:right w:val="none" w:sz="0" w:space="0" w:color="auto"/>
      </w:divBdr>
    </w:div>
    <w:div w:id="1070151858">
      <w:bodyDiv w:val="1"/>
      <w:marLeft w:val="0"/>
      <w:marRight w:val="0"/>
      <w:marTop w:val="0"/>
      <w:marBottom w:val="0"/>
      <w:divBdr>
        <w:top w:val="none" w:sz="0" w:space="0" w:color="auto"/>
        <w:left w:val="none" w:sz="0" w:space="0" w:color="auto"/>
        <w:bottom w:val="none" w:sz="0" w:space="0" w:color="auto"/>
        <w:right w:val="none" w:sz="0" w:space="0" w:color="auto"/>
      </w:divBdr>
      <w:divsChild>
        <w:div w:id="1403019813">
          <w:marLeft w:val="0"/>
          <w:marRight w:val="0"/>
          <w:marTop w:val="0"/>
          <w:marBottom w:val="0"/>
          <w:divBdr>
            <w:top w:val="none" w:sz="0" w:space="0" w:color="auto"/>
            <w:left w:val="none" w:sz="0" w:space="0" w:color="auto"/>
            <w:bottom w:val="none" w:sz="0" w:space="0" w:color="auto"/>
            <w:right w:val="none" w:sz="0" w:space="0" w:color="auto"/>
          </w:divBdr>
        </w:div>
      </w:divsChild>
    </w:div>
    <w:div w:id="1300957147">
      <w:bodyDiv w:val="1"/>
      <w:marLeft w:val="0"/>
      <w:marRight w:val="0"/>
      <w:marTop w:val="0"/>
      <w:marBottom w:val="0"/>
      <w:divBdr>
        <w:top w:val="none" w:sz="0" w:space="0" w:color="auto"/>
        <w:left w:val="none" w:sz="0" w:space="0" w:color="auto"/>
        <w:bottom w:val="none" w:sz="0" w:space="0" w:color="auto"/>
        <w:right w:val="none" w:sz="0" w:space="0" w:color="auto"/>
      </w:divBdr>
    </w:div>
    <w:div w:id="1353067415">
      <w:bodyDiv w:val="1"/>
      <w:marLeft w:val="0"/>
      <w:marRight w:val="0"/>
      <w:marTop w:val="0"/>
      <w:marBottom w:val="0"/>
      <w:divBdr>
        <w:top w:val="none" w:sz="0" w:space="0" w:color="auto"/>
        <w:left w:val="none" w:sz="0" w:space="0" w:color="auto"/>
        <w:bottom w:val="none" w:sz="0" w:space="0" w:color="auto"/>
        <w:right w:val="none" w:sz="0" w:space="0" w:color="auto"/>
      </w:divBdr>
    </w:div>
    <w:div w:id="1571191937">
      <w:bodyDiv w:val="1"/>
      <w:marLeft w:val="0"/>
      <w:marRight w:val="0"/>
      <w:marTop w:val="0"/>
      <w:marBottom w:val="0"/>
      <w:divBdr>
        <w:top w:val="none" w:sz="0" w:space="0" w:color="auto"/>
        <w:left w:val="none" w:sz="0" w:space="0" w:color="auto"/>
        <w:bottom w:val="none" w:sz="0" w:space="0" w:color="auto"/>
        <w:right w:val="none" w:sz="0" w:space="0" w:color="auto"/>
      </w:divBdr>
    </w:div>
    <w:div w:id="1986349988">
      <w:bodyDiv w:val="1"/>
      <w:marLeft w:val="0"/>
      <w:marRight w:val="0"/>
      <w:marTop w:val="0"/>
      <w:marBottom w:val="0"/>
      <w:divBdr>
        <w:top w:val="none" w:sz="0" w:space="0" w:color="auto"/>
        <w:left w:val="none" w:sz="0" w:space="0" w:color="auto"/>
        <w:bottom w:val="none" w:sz="0" w:space="0" w:color="auto"/>
        <w:right w:val="none" w:sz="0" w:space="0" w:color="auto"/>
      </w:divBdr>
      <w:divsChild>
        <w:div w:id="1161120337">
          <w:marLeft w:val="0"/>
          <w:marRight w:val="0"/>
          <w:marTop w:val="0"/>
          <w:marBottom w:val="0"/>
          <w:divBdr>
            <w:top w:val="none" w:sz="0" w:space="0" w:color="auto"/>
            <w:left w:val="none" w:sz="0" w:space="0" w:color="auto"/>
            <w:bottom w:val="none" w:sz="0" w:space="0" w:color="auto"/>
            <w:right w:val="none" w:sz="0" w:space="0" w:color="auto"/>
          </w:divBdr>
          <w:divsChild>
            <w:div w:id="2092315703">
              <w:marLeft w:val="0"/>
              <w:marRight w:val="0"/>
              <w:marTop w:val="0"/>
              <w:marBottom w:val="0"/>
              <w:divBdr>
                <w:top w:val="none" w:sz="0" w:space="0" w:color="auto"/>
                <w:left w:val="none" w:sz="0" w:space="0" w:color="auto"/>
                <w:bottom w:val="none" w:sz="0" w:space="0" w:color="auto"/>
                <w:right w:val="none" w:sz="0" w:space="0" w:color="auto"/>
              </w:divBdr>
            </w:div>
            <w:div w:id="1074088177">
              <w:marLeft w:val="0"/>
              <w:marRight w:val="0"/>
              <w:marTop w:val="0"/>
              <w:marBottom w:val="0"/>
              <w:divBdr>
                <w:top w:val="none" w:sz="0" w:space="0" w:color="auto"/>
                <w:left w:val="none" w:sz="0" w:space="0" w:color="auto"/>
                <w:bottom w:val="none" w:sz="0" w:space="0" w:color="auto"/>
                <w:right w:val="none" w:sz="0" w:space="0" w:color="auto"/>
              </w:divBdr>
            </w:div>
            <w:div w:id="1719469410">
              <w:marLeft w:val="0"/>
              <w:marRight w:val="0"/>
              <w:marTop w:val="0"/>
              <w:marBottom w:val="0"/>
              <w:divBdr>
                <w:top w:val="none" w:sz="0" w:space="0" w:color="auto"/>
                <w:left w:val="none" w:sz="0" w:space="0" w:color="auto"/>
                <w:bottom w:val="none" w:sz="0" w:space="0" w:color="auto"/>
                <w:right w:val="none" w:sz="0" w:space="0" w:color="auto"/>
              </w:divBdr>
            </w:div>
            <w:div w:id="339549053">
              <w:marLeft w:val="0"/>
              <w:marRight w:val="0"/>
              <w:marTop w:val="0"/>
              <w:marBottom w:val="0"/>
              <w:divBdr>
                <w:top w:val="none" w:sz="0" w:space="0" w:color="auto"/>
                <w:left w:val="none" w:sz="0" w:space="0" w:color="auto"/>
                <w:bottom w:val="none" w:sz="0" w:space="0" w:color="auto"/>
                <w:right w:val="none" w:sz="0" w:space="0" w:color="auto"/>
              </w:divBdr>
            </w:div>
            <w:div w:id="602570674">
              <w:marLeft w:val="0"/>
              <w:marRight w:val="0"/>
              <w:marTop w:val="0"/>
              <w:marBottom w:val="0"/>
              <w:divBdr>
                <w:top w:val="none" w:sz="0" w:space="0" w:color="auto"/>
                <w:left w:val="none" w:sz="0" w:space="0" w:color="auto"/>
                <w:bottom w:val="none" w:sz="0" w:space="0" w:color="auto"/>
                <w:right w:val="none" w:sz="0" w:space="0" w:color="auto"/>
              </w:divBdr>
            </w:div>
            <w:div w:id="1834487331">
              <w:marLeft w:val="0"/>
              <w:marRight w:val="0"/>
              <w:marTop w:val="0"/>
              <w:marBottom w:val="0"/>
              <w:divBdr>
                <w:top w:val="none" w:sz="0" w:space="0" w:color="auto"/>
                <w:left w:val="none" w:sz="0" w:space="0" w:color="auto"/>
                <w:bottom w:val="none" w:sz="0" w:space="0" w:color="auto"/>
                <w:right w:val="none" w:sz="0" w:space="0" w:color="auto"/>
              </w:divBdr>
            </w:div>
            <w:div w:id="1311013467">
              <w:marLeft w:val="0"/>
              <w:marRight w:val="0"/>
              <w:marTop w:val="0"/>
              <w:marBottom w:val="0"/>
              <w:divBdr>
                <w:top w:val="none" w:sz="0" w:space="0" w:color="auto"/>
                <w:left w:val="none" w:sz="0" w:space="0" w:color="auto"/>
                <w:bottom w:val="none" w:sz="0" w:space="0" w:color="auto"/>
                <w:right w:val="none" w:sz="0" w:space="0" w:color="auto"/>
              </w:divBdr>
            </w:div>
            <w:div w:id="495922907">
              <w:marLeft w:val="0"/>
              <w:marRight w:val="0"/>
              <w:marTop w:val="0"/>
              <w:marBottom w:val="0"/>
              <w:divBdr>
                <w:top w:val="none" w:sz="0" w:space="0" w:color="auto"/>
                <w:left w:val="none" w:sz="0" w:space="0" w:color="auto"/>
                <w:bottom w:val="none" w:sz="0" w:space="0" w:color="auto"/>
                <w:right w:val="none" w:sz="0" w:space="0" w:color="auto"/>
              </w:divBdr>
            </w:div>
          </w:divsChild>
        </w:div>
        <w:div w:id="568923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ouzia.belhachemi@univ-paris8.fr" TargetMode="External"/><Relationship Id="rId18" Type="http://schemas.openxmlformats.org/officeDocument/2006/relationships/hyperlink" Target="mailto:secime@univ-paris8.fr" TargetMode="External"/><Relationship Id="rId26" Type="http://schemas.openxmlformats.org/officeDocument/2006/relationships/hyperlink" Target="mailto:marie.bonte02@univ-paris8.fr" TargetMode="External"/><Relationship Id="rId39" Type="http://schemas.openxmlformats.org/officeDocument/2006/relationships/hyperlink" Target="mailto:ysfelchazli@gmail.com" TargetMode="External"/><Relationship Id="rId21" Type="http://schemas.openxmlformats.org/officeDocument/2006/relationships/hyperlink" Target="mailto:didier-le.saout@univ-paris8.fr" TargetMode="External"/><Relationship Id="rId34" Type="http://schemas.openxmlformats.org/officeDocument/2006/relationships/hyperlink" Target="mailto:ysfelchazli@gmail.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juliette.duclos@ehess.fr" TargetMode="External"/><Relationship Id="rId2" Type="http://schemas.openxmlformats.org/officeDocument/2006/relationships/styles" Target="styles.xml"/><Relationship Id="rId16" Type="http://schemas.openxmlformats.org/officeDocument/2006/relationships/hyperlink" Target="mailto:rbnael@gmail.com" TargetMode="External"/><Relationship Id="rId29" Type="http://schemas.openxmlformats.org/officeDocument/2006/relationships/hyperlink" Target="mailto:pascale.froment@univ-paris8.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tte.duclos@ehess.fr" TargetMode="External"/><Relationship Id="rId24" Type="http://schemas.openxmlformats.org/officeDocument/2006/relationships/hyperlink" Target="mailto:juliette.duclos@ehess.fr" TargetMode="External"/><Relationship Id="rId32" Type="http://schemas.openxmlformats.org/officeDocument/2006/relationships/hyperlink" Target="mailto:rolandriachi@gmail.com" TargetMode="External"/><Relationship Id="rId37" Type="http://schemas.openxmlformats.org/officeDocument/2006/relationships/hyperlink" Target="mailto:ysfelchazli@gmail.com" TargetMode="External"/><Relationship Id="rId40" Type="http://schemas.openxmlformats.org/officeDocument/2006/relationships/hyperlink" Target="mailto:rolandriachi@gmail.co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olandriachi@gmail.com" TargetMode="External"/><Relationship Id="rId23" Type="http://schemas.openxmlformats.org/officeDocument/2006/relationships/hyperlink" Target="mailto:rolandriachi@gmail.com" TargetMode="External"/><Relationship Id="rId28" Type="http://schemas.openxmlformats.org/officeDocument/2006/relationships/hyperlink" Target="mailto:juliette.duclos@ehess.fr" TargetMode="External"/><Relationship Id="rId36" Type="http://schemas.openxmlformats.org/officeDocument/2006/relationships/hyperlink" Target="mailto:laure.pitti@univ-paris8.fr" TargetMode="External"/><Relationship Id="rId10" Type="http://schemas.openxmlformats.org/officeDocument/2006/relationships/hyperlink" Target="mailto:tquemeneur@univ-paris8.fr" TargetMode="External"/><Relationship Id="rId19" Type="http://schemas.openxmlformats.org/officeDocument/2006/relationships/hyperlink" Target="mailto:laure.pitti@univ-paris8.fr" TargetMode="External"/><Relationship Id="rId31" Type="http://schemas.openxmlformats.org/officeDocument/2006/relationships/hyperlink" Target="mailto:marie.bonte02@univ-paris8.fr"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rie.bonte02@univ-paris8.fr" TargetMode="External"/><Relationship Id="rId14" Type="http://schemas.openxmlformats.org/officeDocument/2006/relationships/hyperlink" Target="mailto:marie.bonte02@univ-paris8.fr" TargetMode="External"/><Relationship Id="rId22" Type="http://schemas.openxmlformats.org/officeDocument/2006/relationships/hyperlink" Target="mailto:ysfelchazli@gmail.com" TargetMode="External"/><Relationship Id="rId27" Type="http://schemas.openxmlformats.org/officeDocument/2006/relationships/hyperlink" Target="mailto:tquemeneur@univ-paris8.fr" TargetMode="External"/><Relationship Id="rId30" Type="http://schemas.openxmlformats.org/officeDocument/2006/relationships/hyperlink" Target="mailto:faouzia.belhachemi@univ-paris8.fr" TargetMode="External"/><Relationship Id="rId35" Type="http://schemas.openxmlformats.org/officeDocument/2006/relationships/hyperlink" Target="mailto:juliette.duclos@ehess.fr"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tquemeneur@univ-paris8.fr" TargetMode="External"/><Relationship Id="rId3" Type="http://schemas.openxmlformats.org/officeDocument/2006/relationships/settings" Target="settings.xml"/><Relationship Id="rId12" Type="http://schemas.openxmlformats.org/officeDocument/2006/relationships/hyperlink" Target="mailto:pascale.froment@univ-paris8.fr" TargetMode="External"/><Relationship Id="rId17" Type="http://schemas.openxmlformats.org/officeDocument/2006/relationships/hyperlink" Target="mailto:ysfelchazli@gmail.com" TargetMode="External"/><Relationship Id="rId25" Type="http://schemas.openxmlformats.org/officeDocument/2006/relationships/hyperlink" Target="mailto:tquemeneur@univ-paris8.fr" TargetMode="External"/><Relationship Id="rId33" Type="http://schemas.openxmlformats.org/officeDocument/2006/relationships/hyperlink" Target="mailto:rbnael@gmail.com" TargetMode="External"/><Relationship Id="rId38" Type="http://schemas.openxmlformats.org/officeDocument/2006/relationships/hyperlink" Target="mailto:didier.lesaout@univ-paris8.fr" TargetMode="External"/><Relationship Id="rId46" Type="http://schemas.openxmlformats.org/officeDocument/2006/relationships/footer" Target="footer3.xml"/><Relationship Id="rId20" Type="http://schemas.openxmlformats.org/officeDocument/2006/relationships/hyperlink" Target="mailto:ysfelchazli@gmail.com" TargetMode="External"/><Relationship Id="rId41"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2800</Words>
  <Characters>15401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 lecteur.trice</dc:creator>
  <cp:keywords/>
  <dc:description/>
  <cp:lastModifiedBy>Qualcuna</cp:lastModifiedBy>
  <cp:revision>108</cp:revision>
  <dcterms:created xsi:type="dcterms:W3CDTF">2020-09-07T11:23:00Z</dcterms:created>
  <dcterms:modified xsi:type="dcterms:W3CDTF">2021-11-25T10:20:00Z</dcterms:modified>
</cp:coreProperties>
</file>